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AD4BE" w14:textId="77777777" w:rsidR="00346DA7" w:rsidRPr="00B32C51" w:rsidRDefault="00346DA7" w:rsidP="00F32E7D">
      <w:pPr>
        <w:pStyle w:val="txt1"/>
        <w:jc w:val="center"/>
        <w:rPr>
          <w:rFonts w:ascii="Times New Roman" w:hAnsi="Times New Roman"/>
          <w:b/>
          <w:bCs/>
          <w:color w:val="auto"/>
          <w:sz w:val="24"/>
          <w:szCs w:val="24"/>
          <w:lang w:val="lv-LV"/>
        </w:rPr>
      </w:pPr>
      <w:r w:rsidRPr="00B32C51">
        <w:rPr>
          <w:rFonts w:ascii="Times New Roman" w:hAnsi="Times New Roman"/>
          <w:b/>
          <w:bCs/>
          <w:color w:val="auto"/>
          <w:sz w:val="24"/>
          <w:szCs w:val="24"/>
          <w:lang w:val="lv-LV"/>
        </w:rPr>
        <w:t>AIZDEVUMA LĪGUMS</w:t>
      </w:r>
    </w:p>
    <w:p w14:paraId="2CA07A28" w14:textId="77777777" w:rsidR="00F0296E" w:rsidRPr="00B32C51" w:rsidRDefault="00F32E7D" w:rsidP="00F32E7D">
      <w:pPr>
        <w:pStyle w:val="txt1"/>
        <w:jc w:val="center"/>
        <w:rPr>
          <w:rFonts w:ascii="Times New Roman" w:hAnsi="Times New Roman"/>
          <w:color w:val="auto"/>
          <w:sz w:val="24"/>
          <w:szCs w:val="24"/>
          <w:lang w:val="lv-LV"/>
        </w:rPr>
      </w:pPr>
      <w:r w:rsidRPr="00B32C51">
        <w:rPr>
          <w:rFonts w:ascii="Times New Roman" w:hAnsi="Times New Roman"/>
          <w:snapToGrid w:val="0"/>
          <w:sz w:val="24"/>
          <w:szCs w:val="24"/>
          <w:lang w:val="lv-LV"/>
        </w:rPr>
        <w:t>Rīgā</w:t>
      </w:r>
    </w:p>
    <w:p w14:paraId="237B1132" w14:textId="77777777" w:rsidR="00F32E7D" w:rsidRPr="00B32C51" w:rsidRDefault="00F32E7D">
      <w:pPr>
        <w:jc w:val="both"/>
        <w:rPr>
          <w:snapToGrid w:val="0"/>
          <w:lang w:val="lv-LV"/>
        </w:rPr>
      </w:pPr>
    </w:p>
    <w:p w14:paraId="434F7BA3" w14:textId="41A74B12" w:rsidR="00F0296E" w:rsidRPr="00B32C51" w:rsidRDefault="00F32E7D">
      <w:pPr>
        <w:jc w:val="both"/>
        <w:rPr>
          <w:snapToGrid w:val="0"/>
          <w:lang w:val="lv-LV"/>
        </w:rPr>
      </w:pPr>
      <w:r w:rsidRPr="00B32C51">
        <w:rPr>
          <w:snapToGrid w:val="0"/>
          <w:lang w:val="lv-LV"/>
        </w:rPr>
        <w:t>20</w:t>
      </w:r>
      <w:r w:rsidR="00B32C51" w:rsidRPr="00B32C51">
        <w:rPr>
          <w:snapToGrid w:val="0"/>
          <w:lang w:val="lv-LV"/>
        </w:rPr>
        <w:t>2</w:t>
      </w:r>
      <w:r w:rsidR="00346DA7" w:rsidRPr="00B32C51">
        <w:rPr>
          <w:snapToGrid w:val="0"/>
          <w:lang w:val="lv-LV"/>
        </w:rPr>
        <w:t>1</w:t>
      </w:r>
      <w:r w:rsidR="00F0296E" w:rsidRPr="00B32C51">
        <w:rPr>
          <w:snapToGrid w:val="0"/>
          <w:lang w:val="lv-LV"/>
        </w:rPr>
        <w:t xml:space="preserve">.gada </w:t>
      </w:r>
      <w:r w:rsidR="00B32C51" w:rsidRPr="00B32C51">
        <w:rPr>
          <w:snapToGrid w:val="0"/>
          <w:lang w:val="lv-LV"/>
        </w:rPr>
        <w:t>___________</w:t>
      </w:r>
      <w:r w:rsidRPr="00B32C51">
        <w:rPr>
          <w:snapToGrid w:val="0"/>
          <w:lang w:val="lv-LV"/>
        </w:rPr>
        <w:t xml:space="preserve">                                     </w:t>
      </w:r>
      <w:r w:rsidR="00B320FF" w:rsidRPr="00B32C51">
        <w:rPr>
          <w:snapToGrid w:val="0"/>
          <w:lang w:val="lv-LV"/>
        </w:rPr>
        <w:t xml:space="preserve">   </w:t>
      </w:r>
      <w:r w:rsidR="00346DA7" w:rsidRPr="00B32C51">
        <w:rPr>
          <w:snapToGrid w:val="0"/>
          <w:lang w:val="lv-LV"/>
        </w:rPr>
        <w:t xml:space="preserve">                           </w:t>
      </w:r>
      <w:r w:rsidRPr="00B32C51">
        <w:rPr>
          <w:snapToGrid w:val="0"/>
          <w:lang w:val="lv-LV"/>
        </w:rPr>
        <w:t xml:space="preserve">              Nr. </w:t>
      </w:r>
      <w:r w:rsidR="00B32C51" w:rsidRPr="00B32C51">
        <w:rPr>
          <w:snapToGrid w:val="0"/>
          <w:lang w:val="lv-LV"/>
        </w:rPr>
        <w:t>___________</w:t>
      </w:r>
    </w:p>
    <w:p w14:paraId="5B46F933" w14:textId="77777777" w:rsidR="00F0296E" w:rsidRPr="00B32C51" w:rsidRDefault="00F0296E">
      <w:pPr>
        <w:pStyle w:val="txt1"/>
        <w:rPr>
          <w:rFonts w:ascii="Times New Roman" w:hAnsi="Times New Roman"/>
          <w:color w:val="auto"/>
          <w:sz w:val="24"/>
          <w:szCs w:val="24"/>
          <w:lang w:val="lv-LV"/>
        </w:rPr>
      </w:pPr>
    </w:p>
    <w:p w14:paraId="4CD30353" w14:textId="413C76D5" w:rsidR="00F32E7D" w:rsidRPr="00B32C51" w:rsidRDefault="00B32C51" w:rsidP="00F269FA">
      <w:pPr>
        <w:pStyle w:val="txt1"/>
        <w:rPr>
          <w:rFonts w:ascii="Times New Roman" w:hAnsi="Times New Roman"/>
          <w:color w:val="auto"/>
          <w:sz w:val="24"/>
          <w:szCs w:val="24"/>
          <w:lang w:val="lv-LV"/>
        </w:rPr>
      </w:pPr>
      <w:r w:rsidRPr="00B32C51">
        <w:rPr>
          <w:rFonts w:ascii="Times New Roman" w:hAnsi="Times New Roman"/>
          <w:b/>
          <w:color w:val="auto"/>
          <w:sz w:val="24"/>
          <w:szCs w:val="24"/>
          <w:lang w:val="lv-LV"/>
        </w:rPr>
        <w:t>_________________</w:t>
      </w:r>
      <w:r w:rsidR="00F269FA" w:rsidRPr="00B32C51">
        <w:rPr>
          <w:rFonts w:ascii="Times New Roman" w:hAnsi="Times New Roman"/>
          <w:color w:val="auto"/>
          <w:sz w:val="24"/>
          <w:szCs w:val="24"/>
          <w:lang w:val="lv-LV"/>
        </w:rPr>
        <w:t xml:space="preserve">, personas kods </w:t>
      </w:r>
      <w:r w:rsidRPr="00B32C51">
        <w:rPr>
          <w:rFonts w:ascii="Times New Roman" w:hAnsi="Times New Roman"/>
          <w:color w:val="auto"/>
          <w:sz w:val="24"/>
          <w:szCs w:val="24"/>
          <w:lang w:val="lv-LV"/>
        </w:rPr>
        <w:t>___________, deklarētā dzīvesvietas adrese:_________________</w:t>
      </w:r>
      <w:r w:rsidR="00F269FA" w:rsidRPr="00B32C51">
        <w:rPr>
          <w:rFonts w:ascii="Times New Roman" w:hAnsi="Times New Roman"/>
          <w:color w:val="auto"/>
          <w:sz w:val="24"/>
          <w:szCs w:val="24"/>
          <w:lang w:val="lv-LV"/>
        </w:rPr>
        <w:t xml:space="preserve">, </w:t>
      </w:r>
      <w:r w:rsidR="00F0296E" w:rsidRPr="00B32C51">
        <w:rPr>
          <w:rFonts w:ascii="Times New Roman" w:hAnsi="Times New Roman"/>
          <w:color w:val="auto"/>
          <w:sz w:val="24"/>
          <w:szCs w:val="24"/>
          <w:lang w:val="lv-LV"/>
        </w:rPr>
        <w:t xml:space="preserve">turpmāk tekstā </w:t>
      </w:r>
      <w:r w:rsidR="00346DA7" w:rsidRPr="00B32C51">
        <w:rPr>
          <w:rFonts w:ascii="Times New Roman" w:hAnsi="Times New Roman"/>
          <w:color w:val="auto"/>
          <w:sz w:val="24"/>
          <w:szCs w:val="24"/>
          <w:lang w:val="lv-LV"/>
        </w:rPr>
        <w:t>saukt</w:t>
      </w:r>
      <w:r w:rsidR="00F269FA" w:rsidRPr="00B32C51">
        <w:rPr>
          <w:rFonts w:ascii="Times New Roman" w:hAnsi="Times New Roman"/>
          <w:color w:val="auto"/>
          <w:sz w:val="24"/>
          <w:szCs w:val="24"/>
          <w:lang w:val="lv-LV"/>
        </w:rPr>
        <w:t>s</w:t>
      </w:r>
      <w:r w:rsidR="00F0296E" w:rsidRPr="00B32C51">
        <w:rPr>
          <w:rFonts w:ascii="Times New Roman" w:hAnsi="Times New Roman"/>
          <w:color w:val="auto"/>
          <w:sz w:val="24"/>
          <w:szCs w:val="24"/>
          <w:lang w:val="lv-LV"/>
        </w:rPr>
        <w:t xml:space="preserve"> Aizdevējs, no vienas puses, un </w:t>
      </w:r>
    </w:p>
    <w:p w14:paraId="56337346" w14:textId="13069CFD" w:rsidR="008A1E50" w:rsidRPr="00B32C51" w:rsidRDefault="00B32C51" w:rsidP="00F269FA">
      <w:pPr>
        <w:pStyle w:val="txt1"/>
        <w:rPr>
          <w:rFonts w:ascii="Times New Roman" w:hAnsi="Times New Roman"/>
          <w:color w:val="auto"/>
          <w:sz w:val="24"/>
          <w:szCs w:val="24"/>
          <w:lang w:val="lv-LV"/>
        </w:rPr>
      </w:pPr>
      <w:r w:rsidRPr="00B32C51">
        <w:rPr>
          <w:rFonts w:ascii="Times New Roman" w:hAnsi="Times New Roman"/>
          <w:b/>
          <w:color w:val="auto"/>
          <w:sz w:val="24"/>
          <w:szCs w:val="24"/>
          <w:lang w:val="lv-LV"/>
        </w:rPr>
        <w:t>_________________</w:t>
      </w:r>
      <w:r w:rsidRPr="00B32C51">
        <w:rPr>
          <w:rFonts w:ascii="Times New Roman" w:hAnsi="Times New Roman"/>
          <w:color w:val="auto"/>
          <w:sz w:val="24"/>
          <w:szCs w:val="24"/>
          <w:lang w:val="lv-LV"/>
        </w:rPr>
        <w:t>, personas kods ___________, deklarētā dzīvesvietas adrese:_________________,</w:t>
      </w:r>
      <w:r w:rsidR="00F0296E" w:rsidRPr="00B32C51">
        <w:rPr>
          <w:rFonts w:ascii="Times New Roman" w:hAnsi="Times New Roman"/>
          <w:color w:val="auto"/>
          <w:sz w:val="24"/>
          <w:szCs w:val="24"/>
          <w:lang w:val="lv-LV"/>
        </w:rPr>
        <w:t xml:space="preserve"> turpmāk saukts Aizņēmējs, no otras puses, </w:t>
      </w:r>
    </w:p>
    <w:p w14:paraId="0EDA2265" w14:textId="77777777" w:rsidR="00F0296E" w:rsidRPr="00B32C51" w:rsidRDefault="008A1E50" w:rsidP="00F269FA">
      <w:pPr>
        <w:pStyle w:val="txt1"/>
        <w:rPr>
          <w:rFonts w:ascii="Times New Roman" w:hAnsi="Times New Roman"/>
          <w:color w:val="auto"/>
          <w:sz w:val="24"/>
          <w:szCs w:val="24"/>
          <w:lang w:val="lv-LV"/>
        </w:rPr>
      </w:pPr>
      <w:r w:rsidRPr="00B32C51">
        <w:rPr>
          <w:rFonts w:ascii="Times New Roman" w:hAnsi="Times New Roman"/>
          <w:color w:val="auto"/>
          <w:sz w:val="24"/>
          <w:szCs w:val="24"/>
          <w:lang w:val="lv-LV"/>
        </w:rPr>
        <w:t>visi</w:t>
      </w:r>
      <w:r w:rsidR="00F0296E" w:rsidRPr="00B32C51">
        <w:rPr>
          <w:rFonts w:ascii="Times New Roman" w:hAnsi="Times New Roman"/>
          <w:color w:val="auto"/>
          <w:sz w:val="24"/>
          <w:szCs w:val="24"/>
          <w:lang w:val="lv-LV"/>
        </w:rPr>
        <w:t xml:space="preserve"> kopā un katrs atsevišķi turpmāk saukti Puses</w:t>
      </w:r>
      <w:r w:rsidR="006358BF" w:rsidRPr="00B32C51">
        <w:rPr>
          <w:rFonts w:ascii="Times New Roman" w:hAnsi="Times New Roman"/>
          <w:color w:val="auto"/>
          <w:sz w:val="24"/>
          <w:szCs w:val="24"/>
          <w:lang w:val="lv-LV"/>
        </w:rPr>
        <w:t>/Puse</w:t>
      </w:r>
      <w:r w:rsidR="00F0296E" w:rsidRPr="00B32C51">
        <w:rPr>
          <w:rFonts w:ascii="Times New Roman" w:hAnsi="Times New Roman"/>
          <w:color w:val="auto"/>
          <w:sz w:val="24"/>
          <w:szCs w:val="24"/>
          <w:lang w:val="lv-LV"/>
        </w:rPr>
        <w:t>, saskaņā ar L</w:t>
      </w:r>
      <w:r w:rsidR="00233627" w:rsidRPr="00B32C51">
        <w:rPr>
          <w:rFonts w:ascii="Times New Roman" w:hAnsi="Times New Roman"/>
          <w:color w:val="auto"/>
          <w:sz w:val="24"/>
          <w:szCs w:val="24"/>
          <w:lang w:val="lv-LV"/>
        </w:rPr>
        <w:t xml:space="preserve">atvijas </w:t>
      </w:r>
      <w:r w:rsidR="00F0296E" w:rsidRPr="00B32C51">
        <w:rPr>
          <w:rFonts w:ascii="Times New Roman" w:hAnsi="Times New Roman"/>
          <w:color w:val="auto"/>
          <w:sz w:val="24"/>
          <w:szCs w:val="24"/>
          <w:lang w:val="lv-LV"/>
        </w:rPr>
        <w:t>R</w:t>
      </w:r>
      <w:r w:rsidR="00233627" w:rsidRPr="00B32C51">
        <w:rPr>
          <w:rFonts w:ascii="Times New Roman" w:hAnsi="Times New Roman"/>
          <w:color w:val="auto"/>
          <w:sz w:val="24"/>
          <w:szCs w:val="24"/>
          <w:lang w:val="lv-LV"/>
        </w:rPr>
        <w:t>epublikas</w:t>
      </w:r>
      <w:r w:rsidR="00F0296E" w:rsidRPr="00B32C51">
        <w:rPr>
          <w:rFonts w:ascii="Times New Roman" w:hAnsi="Times New Roman"/>
          <w:color w:val="auto"/>
          <w:sz w:val="24"/>
          <w:szCs w:val="24"/>
          <w:lang w:val="lv-LV"/>
        </w:rPr>
        <w:t xml:space="preserve"> spēkā esošajiem likum</w:t>
      </w:r>
      <w:r w:rsidR="006358BF" w:rsidRPr="00B32C51">
        <w:rPr>
          <w:rFonts w:ascii="Times New Roman" w:hAnsi="Times New Roman"/>
          <w:color w:val="auto"/>
          <w:sz w:val="24"/>
          <w:szCs w:val="24"/>
          <w:lang w:val="lv-LV"/>
        </w:rPr>
        <w:t>iem</w:t>
      </w:r>
      <w:r w:rsidR="00F0296E" w:rsidRPr="00B32C51">
        <w:rPr>
          <w:rFonts w:ascii="Times New Roman" w:hAnsi="Times New Roman"/>
          <w:color w:val="auto"/>
          <w:sz w:val="24"/>
          <w:szCs w:val="24"/>
          <w:lang w:val="lv-LV"/>
        </w:rPr>
        <w:t xml:space="preserve"> noslēdz šādu aizdevuma līgumu, turpmāk saukts Līgums:</w:t>
      </w:r>
    </w:p>
    <w:p w14:paraId="616627A0" w14:textId="77777777" w:rsidR="00F0296E" w:rsidRPr="00B32C51" w:rsidRDefault="00F0296E">
      <w:pPr>
        <w:pStyle w:val="txt1"/>
        <w:rPr>
          <w:rFonts w:ascii="Times New Roman" w:hAnsi="Times New Roman"/>
          <w:color w:val="auto"/>
          <w:sz w:val="24"/>
          <w:szCs w:val="24"/>
          <w:lang w:val="lv-LV"/>
        </w:rPr>
      </w:pPr>
    </w:p>
    <w:p w14:paraId="270B020A" w14:textId="77777777" w:rsidR="00F0296E" w:rsidRPr="00B32C51" w:rsidRDefault="00F0296E">
      <w:pPr>
        <w:pStyle w:val="txt2"/>
        <w:rPr>
          <w:rFonts w:ascii="Times New Roman" w:hAnsi="Times New Roman"/>
          <w:sz w:val="24"/>
          <w:szCs w:val="24"/>
          <w:lang w:val="lv-LV"/>
        </w:rPr>
      </w:pPr>
      <w:r w:rsidRPr="00B32C51">
        <w:rPr>
          <w:rFonts w:ascii="Times New Roman" w:hAnsi="Times New Roman"/>
          <w:sz w:val="24"/>
          <w:szCs w:val="24"/>
          <w:lang w:val="lv-LV"/>
        </w:rPr>
        <w:t>1. L</w:t>
      </w:r>
      <w:r w:rsidRPr="00B32C51">
        <w:rPr>
          <w:rFonts w:ascii="Times New Roman" w:hAnsi="Times New Roman"/>
          <w:caps w:val="0"/>
          <w:sz w:val="24"/>
          <w:szCs w:val="24"/>
          <w:lang w:val="lv-LV"/>
        </w:rPr>
        <w:t>Ī</w:t>
      </w:r>
      <w:r w:rsidRPr="00B32C51">
        <w:rPr>
          <w:rFonts w:ascii="Times New Roman" w:hAnsi="Times New Roman"/>
          <w:sz w:val="24"/>
          <w:szCs w:val="24"/>
          <w:lang w:val="lv-LV"/>
        </w:rPr>
        <w:t>GUMA PRIEKŠMETS</w:t>
      </w:r>
    </w:p>
    <w:p w14:paraId="6C59F619" w14:textId="77777777" w:rsidR="00F0296E" w:rsidRPr="00B32C51" w:rsidRDefault="00F0296E">
      <w:pPr>
        <w:pStyle w:val="txt1"/>
        <w:rPr>
          <w:rFonts w:ascii="Times New Roman" w:hAnsi="Times New Roman"/>
          <w:color w:val="auto"/>
          <w:sz w:val="24"/>
          <w:szCs w:val="24"/>
          <w:lang w:val="lv-LV"/>
        </w:rPr>
      </w:pPr>
    </w:p>
    <w:p w14:paraId="52430D53" w14:textId="78CFED0E" w:rsidR="00F0296E" w:rsidRPr="00B32C51" w:rsidRDefault="00F0296E">
      <w:pPr>
        <w:pStyle w:val="txt1"/>
        <w:rPr>
          <w:rFonts w:ascii="Times New Roman" w:hAnsi="Times New Roman"/>
          <w:color w:val="auto"/>
          <w:sz w:val="24"/>
          <w:szCs w:val="24"/>
          <w:lang w:val="lv-LV"/>
        </w:rPr>
      </w:pPr>
      <w:r w:rsidRPr="00B32C51">
        <w:rPr>
          <w:rFonts w:ascii="Times New Roman" w:hAnsi="Times New Roman"/>
          <w:color w:val="auto"/>
          <w:sz w:val="24"/>
          <w:szCs w:val="24"/>
          <w:lang w:val="lv-LV"/>
        </w:rPr>
        <w:tab/>
        <w:t xml:space="preserve">1.1. Aizdevējs </w:t>
      </w:r>
      <w:r w:rsidR="00D1281D">
        <w:rPr>
          <w:rFonts w:ascii="Times New Roman" w:hAnsi="Times New Roman"/>
          <w:color w:val="auto"/>
          <w:sz w:val="24"/>
          <w:szCs w:val="24"/>
          <w:lang w:val="lv-LV"/>
        </w:rPr>
        <w:t>p</w:t>
      </w:r>
      <w:r w:rsidRPr="00B32C51">
        <w:rPr>
          <w:rFonts w:ascii="Times New Roman" w:hAnsi="Times New Roman"/>
          <w:color w:val="auto"/>
          <w:sz w:val="24"/>
          <w:szCs w:val="24"/>
          <w:lang w:val="lv-LV"/>
        </w:rPr>
        <w:t xml:space="preserve">iešķir Aizņēmējam aizdevumu </w:t>
      </w:r>
      <w:r w:rsidR="00B32C51" w:rsidRPr="00B32C51">
        <w:rPr>
          <w:rFonts w:ascii="Times New Roman" w:hAnsi="Times New Roman"/>
          <w:color w:val="auto"/>
          <w:sz w:val="24"/>
          <w:szCs w:val="24"/>
          <w:lang w:val="lv-LV"/>
        </w:rPr>
        <w:t>EUR __________</w:t>
      </w:r>
      <w:r w:rsidR="008A1E50" w:rsidRPr="00B32C51">
        <w:rPr>
          <w:rFonts w:ascii="Times New Roman" w:hAnsi="Times New Roman"/>
          <w:color w:val="auto"/>
          <w:sz w:val="24"/>
          <w:szCs w:val="24"/>
          <w:lang w:val="lv-LV"/>
        </w:rPr>
        <w:t xml:space="preserve"> </w:t>
      </w:r>
      <w:r w:rsidRPr="00B32C51">
        <w:rPr>
          <w:rFonts w:ascii="Times New Roman" w:hAnsi="Times New Roman"/>
          <w:color w:val="auto"/>
          <w:sz w:val="24"/>
          <w:szCs w:val="24"/>
          <w:lang w:val="lv-LV"/>
        </w:rPr>
        <w:t xml:space="preserve">apmērā, turpmāk saukts Aizdevums, un Aizņēmējs saskaņā ar šā Līguma noteikumiem apņemas </w:t>
      </w:r>
      <w:r w:rsidR="006358BF" w:rsidRPr="00B32C51">
        <w:rPr>
          <w:rFonts w:ascii="Times New Roman" w:hAnsi="Times New Roman"/>
          <w:color w:val="auto"/>
          <w:sz w:val="24"/>
          <w:szCs w:val="24"/>
          <w:lang w:val="lv-LV"/>
        </w:rPr>
        <w:t>atmaksāt</w:t>
      </w:r>
      <w:r w:rsidRPr="00B32C51">
        <w:rPr>
          <w:rFonts w:ascii="Times New Roman" w:hAnsi="Times New Roman"/>
          <w:color w:val="auto"/>
          <w:sz w:val="24"/>
          <w:szCs w:val="24"/>
          <w:lang w:val="lv-LV"/>
        </w:rPr>
        <w:t xml:space="preserve"> Aizdevumu</w:t>
      </w:r>
      <w:r w:rsidR="00D1281D">
        <w:rPr>
          <w:rFonts w:ascii="Times New Roman" w:hAnsi="Times New Roman"/>
          <w:color w:val="auto"/>
          <w:sz w:val="24"/>
          <w:szCs w:val="24"/>
          <w:lang w:val="lv-LV"/>
        </w:rPr>
        <w:t xml:space="preserve"> ar procentiem </w:t>
      </w:r>
      <w:r w:rsidR="00D1281D" w:rsidRPr="00D1281D">
        <w:rPr>
          <w:rFonts w:ascii="Times New Roman" w:hAnsi="Times New Roman"/>
          <w:color w:val="auto"/>
          <w:sz w:val="24"/>
          <w:szCs w:val="24"/>
          <w:lang w:val="lv-LV"/>
        </w:rPr>
        <w:t xml:space="preserve">par </w:t>
      </w:r>
      <w:r w:rsidR="00D1281D" w:rsidRPr="00D1281D">
        <w:rPr>
          <w:rFonts w:ascii="Times New Roman" w:hAnsi="Times New Roman"/>
          <w:color w:val="auto"/>
          <w:sz w:val="24"/>
          <w:szCs w:val="24"/>
          <w:lang w:val="lv-LV"/>
        </w:rPr>
        <w:t>A</w:t>
      </w:r>
      <w:r w:rsidR="00D1281D" w:rsidRPr="00D1281D">
        <w:rPr>
          <w:rFonts w:ascii="Times New Roman" w:hAnsi="Times New Roman"/>
          <w:color w:val="auto"/>
          <w:sz w:val="24"/>
          <w:szCs w:val="24"/>
          <w:lang w:val="lv-LV"/>
        </w:rPr>
        <w:t xml:space="preserve">izdevuma izmantošanu </w:t>
      </w:r>
      <w:r w:rsidRPr="00B32C51">
        <w:rPr>
          <w:rFonts w:ascii="Times New Roman" w:hAnsi="Times New Roman"/>
          <w:color w:val="auto"/>
          <w:sz w:val="24"/>
          <w:szCs w:val="24"/>
          <w:lang w:val="lv-LV"/>
        </w:rPr>
        <w:t xml:space="preserve">pilnā apjomā </w:t>
      </w:r>
      <w:r w:rsidR="00233627" w:rsidRPr="00B32C51">
        <w:rPr>
          <w:rFonts w:ascii="Times New Roman" w:hAnsi="Times New Roman"/>
          <w:color w:val="auto"/>
          <w:sz w:val="24"/>
          <w:szCs w:val="24"/>
          <w:lang w:val="lv-LV"/>
        </w:rPr>
        <w:t>saskaņā ar šī Līguma</w:t>
      </w:r>
      <w:r w:rsidRPr="00B32C51">
        <w:rPr>
          <w:rFonts w:ascii="Times New Roman" w:hAnsi="Times New Roman"/>
          <w:color w:val="auto"/>
          <w:sz w:val="24"/>
          <w:szCs w:val="24"/>
          <w:lang w:val="lv-LV"/>
        </w:rPr>
        <w:t xml:space="preserve"> note</w:t>
      </w:r>
      <w:r w:rsidR="00233627" w:rsidRPr="00B32C51">
        <w:rPr>
          <w:rFonts w:ascii="Times New Roman" w:hAnsi="Times New Roman"/>
          <w:color w:val="auto"/>
          <w:sz w:val="24"/>
          <w:szCs w:val="24"/>
          <w:lang w:val="lv-LV"/>
        </w:rPr>
        <w:t>ikumiem</w:t>
      </w:r>
      <w:r w:rsidRPr="00B32C51">
        <w:rPr>
          <w:rFonts w:ascii="Times New Roman" w:hAnsi="Times New Roman"/>
          <w:color w:val="auto"/>
          <w:sz w:val="24"/>
          <w:szCs w:val="24"/>
          <w:lang w:val="lv-LV"/>
        </w:rPr>
        <w:t>.</w:t>
      </w:r>
    </w:p>
    <w:p w14:paraId="716306E3" w14:textId="40AA22C5" w:rsidR="008A1E50" w:rsidRPr="00B32C51" w:rsidRDefault="00F0296E" w:rsidP="00F269FA">
      <w:pPr>
        <w:pStyle w:val="txt1"/>
        <w:rPr>
          <w:rFonts w:ascii="Times New Roman" w:hAnsi="Times New Roman"/>
          <w:color w:val="auto"/>
          <w:sz w:val="24"/>
          <w:szCs w:val="24"/>
          <w:lang w:val="lv-LV"/>
        </w:rPr>
      </w:pPr>
      <w:r w:rsidRPr="00B32C51">
        <w:rPr>
          <w:rFonts w:ascii="Times New Roman" w:hAnsi="Times New Roman"/>
          <w:color w:val="auto"/>
          <w:sz w:val="24"/>
          <w:szCs w:val="24"/>
          <w:lang w:val="lv-LV"/>
        </w:rPr>
        <w:tab/>
        <w:t xml:space="preserve">1.2. Aizdevums tiek piešķirts uz termiņu līdz </w:t>
      </w:r>
      <w:r w:rsidR="006358BF" w:rsidRPr="00B32C51">
        <w:rPr>
          <w:rFonts w:ascii="Times New Roman" w:hAnsi="Times New Roman"/>
          <w:color w:val="auto"/>
          <w:sz w:val="24"/>
          <w:szCs w:val="24"/>
          <w:lang w:val="lv-LV"/>
        </w:rPr>
        <w:t>20</w:t>
      </w:r>
      <w:r w:rsidR="00B32C51" w:rsidRPr="00B32C51">
        <w:rPr>
          <w:rFonts w:ascii="Times New Roman" w:hAnsi="Times New Roman"/>
          <w:color w:val="auto"/>
          <w:sz w:val="24"/>
          <w:szCs w:val="24"/>
          <w:lang w:val="lv-LV"/>
        </w:rPr>
        <w:t>22</w:t>
      </w:r>
      <w:r w:rsidR="006358BF" w:rsidRPr="00B32C51">
        <w:rPr>
          <w:rFonts w:ascii="Times New Roman" w:hAnsi="Times New Roman"/>
          <w:color w:val="auto"/>
          <w:sz w:val="24"/>
          <w:szCs w:val="24"/>
          <w:lang w:val="lv-LV"/>
        </w:rPr>
        <w:t xml:space="preserve">.gada </w:t>
      </w:r>
      <w:r w:rsidR="00B32C51" w:rsidRPr="00B32C51">
        <w:rPr>
          <w:rFonts w:ascii="Times New Roman" w:hAnsi="Times New Roman"/>
          <w:color w:val="auto"/>
          <w:sz w:val="24"/>
          <w:szCs w:val="24"/>
          <w:lang w:val="lv-LV"/>
        </w:rPr>
        <w:t>__________</w:t>
      </w:r>
      <w:r w:rsidR="00233627" w:rsidRPr="00B32C51">
        <w:rPr>
          <w:rFonts w:ascii="Times New Roman" w:hAnsi="Times New Roman"/>
          <w:color w:val="auto"/>
          <w:sz w:val="24"/>
          <w:szCs w:val="24"/>
          <w:lang w:val="lv-LV"/>
        </w:rPr>
        <w:t>.</w:t>
      </w:r>
    </w:p>
    <w:p w14:paraId="7F0C1538" w14:textId="7AE5F1A5" w:rsidR="00F269FA" w:rsidRDefault="00F269FA" w:rsidP="00F269FA">
      <w:pPr>
        <w:pStyle w:val="txt1"/>
        <w:rPr>
          <w:rFonts w:ascii="Times New Roman" w:hAnsi="Times New Roman"/>
          <w:color w:val="auto"/>
          <w:sz w:val="24"/>
          <w:szCs w:val="24"/>
          <w:lang w:val="lv-LV"/>
        </w:rPr>
      </w:pPr>
      <w:r w:rsidRPr="00B32C51">
        <w:rPr>
          <w:rFonts w:ascii="Times New Roman" w:hAnsi="Times New Roman"/>
          <w:color w:val="auto"/>
          <w:sz w:val="24"/>
          <w:szCs w:val="24"/>
          <w:lang w:val="lv-LV"/>
        </w:rPr>
        <w:t xml:space="preserve">       1.3. Tiek noteikta procent</w:t>
      </w:r>
      <w:r w:rsidR="0005722F">
        <w:rPr>
          <w:rFonts w:ascii="Times New Roman" w:hAnsi="Times New Roman"/>
          <w:color w:val="auto"/>
          <w:sz w:val="24"/>
          <w:szCs w:val="24"/>
          <w:lang w:val="lv-LV"/>
        </w:rPr>
        <w:t>u</w:t>
      </w:r>
      <w:r w:rsidRPr="00B32C51">
        <w:rPr>
          <w:rFonts w:ascii="Times New Roman" w:hAnsi="Times New Roman"/>
          <w:color w:val="auto"/>
          <w:sz w:val="24"/>
          <w:szCs w:val="24"/>
          <w:lang w:val="lv-LV"/>
        </w:rPr>
        <w:t xml:space="preserve"> likme</w:t>
      </w:r>
      <w:r w:rsidR="00D1281D">
        <w:rPr>
          <w:rFonts w:ascii="Times New Roman" w:hAnsi="Times New Roman"/>
          <w:color w:val="auto"/>
          <w:sz w:val="24"/>
          <w:szCs w:val="24"/>
          <w:lang w:val="lv-LV"/>
        </w:rPr>
        <w:t xml:space="preserve"> </w:t>
      </w:r>
      <w:r w:rsidR="00D1281D" w:rsidRPr="00D1281D">
        <w:rPr>
          <w:rFonts w:ascii="Times New Roman" w:hAnsi="Times New Roman"/>
          <w:color w:val="auto"/>
          <w:sz w:val="24"/>
          <w:szCs w:val="24"/>
          <w:lang w:val="lv-LV"/>
        </w:rPr>
        <w:t xml:space="preserve">par </w:t>
      </w:r>
      <w:r w:rsidR="00D1281D" w:rsidRPr="00D1281D">
        <w:rPr>
          <w:rFonts w:ascii="Times New Roman" w:hAnsi="Times New Roman"/>
          <w:color w:val="auto"/>
          <w:sz w:val="24"/>
          <w:szCs w:val="24"/>
          <w:lang w:val="lv-LV"/>
        </w:rPr>
        <w:t>A</w:t>
      </w:r>
      <w:r w:rsidR="00D1281D" w:rsidRPr="00D1281D">
        <w:rPr>
          <w:rFonts w:ascii="Times New Roman" w:hAnsi="Times New Roman"/>
          <w:color w:val="auto"/>
          <w:sz w:val="24"/>
          <w:szCs w:val="24"/>
          <w:lang w:val="lv-LV"/>
        </w:rPr>
        <w:t>izdevuma izmantošanu</w:t>
      </w:r>
      <w:r w:rsidRPr="00B32C51">
        <w:rPr>
          <w:rFonts w:ascii="Times New Roman" w:hAnsi="Times New Roman"/>
          <w:color w:val="auto"/>
          <w:sz w:val="24"/>
          <w:szCs w:val="24"/>
          <w:lang w:val="lv-LV"/>
        </w:rPr>
        <w:t xml:space="preserve"> </w:t>
      </w:r>
      <w:r w:rsidR="00D1281D" w:rsidRPr="00D1281D">
        <w:rPr>
          <w:rFonts w:ascii="Times New Roman" w:hAnsi="Times New Roman"/>
          <w:color w:val="auto"/>
          <w:sz w:val="24"/>
          <w:szCs w:val="24"/>
          <w:lang w:val="lv-LV"/>
        </w:rPr>
        <w:t xml:space="preserve">3,5% (trīs ar pusi procenti) gadā no </w:t>
      </w:r>
      <w:r w:rsidR="00D1281D">
        <w:rPr>
          <w:rFonts w:ascii="Times New Roman" w:hAnsi="Times New Roman"/>
          <w:color w:val="auto"/>
          <w:sz w:val="24"/>
          <w:szCs w:val="24"/>
          <w:lang w:val="lv-LV"/>
        </w:rPr>
        <w:t>A</w:t>
      </w:r>
      <w:r w:rsidR="00D1281D" w:rsidRPr="00D1281D">
        <w:rPr>
          <w:rFonts w:ascii="Times New Roman" w:hAnsi="Times New Roman"/>
          <w:color w:val="auto"/>
          <w:sz w:val="24"/>
          <w:szCs w:val="24"/>
          <w:lang w:val="lv-LV"/>
        </w:rPr>
        <w:t>izdevuma apjoma</w:t>
      </w:r>
      <w:r w:rsidR="00D1281D" w:rsidRPr="00D1281D">
        <w:rPr>
          <w:rFonts w:ascii="Times New Roman" w:hAnsi="Times New Roman"/>
          <w:color w:val="auto"/>
          <w:sz w:val="24"/>
          <w:szCs w:val="24"/>
          <w:lang w:val="lv-LV"/>
        </w:rPr>
        <w:t>.</w:t>
      </w:r>
    </w:p>
    <w:p w14:paraId="1806F9A7" w14:textId="5EA43F54" w:rsidR="00D1281D" w:rsidRDefault="00D1281D" w:rsidP="00F269FA">
      <w:pPr>
        <w:pStyle w:val="txt1"/>
        <w:rPr>
          <w:rFonts w:ascii="Times New Roman" w:hAnsi="Times New Roman"/>
          <w:color w:val="auto"/>
          <w:sz w:val="24"/>
          <w:szCs w:val="24"/>
          <w:lang w:val="lv-LV"/>
        </w:rPr>
      </w:pPr>
    </w:p>
    <w:p w14:paraId="5FD47CF5" w14:textId="4954E115" w:rsidR="00D1281D" w:rsidRPr="00D1281D" w:rsidRDefault="00F0296E" w:rsidP="00D1281D">
      <w:pPr>
        <w:pStyle w:val="txt1"/>
        <w:rPr>
          <w:rFonts w:ascii="Times New Roman" w:hAnsi="Times New Roman"/>
          <w:b/>
          <w:caps/>
          <w:sz w:val="24"/>
          <w:szCs w:val="24"/>
          <w:lang w:val="lv-LV"/>
        </w:rPr>
      </w:pPr>
      <w:r w:rsidRPr="00B32C51">
        <w:rPr>
          <w:rFonts w:ascii="Times New Roman" w:hAnsi="Times New Roman"/>
          <w:color w:val="auto"/>
          <w:sz w:val="24"/>
          <w:szCs w:val="24"/>
          <w:lang w:val="lv-LV"/>
        </w:rPr>
        <w:tab/>
      </w:r>
      <w:r w:rsidRPr="00D1281D">
        <w:rPr>
          <w:rFonts w:ascii="Times New Roman" w:hAnsi="Times New Roman"/>
          <w:b/>
          <w:caps/>
          <w:sz w:val="24"/>
          <w:szCs w:val="24"/>
          <w:lang w:val="lv-LV"/>
        </w:rPr>
        <w:t xml:space="preserve"> </w:t>
      </w:r>
      <w:r w:rsidR="00D1281D" w:rsidRPr="00D1281D">
        <w:rPr>
          <w:rFonts w:ascii="Times New Roman" w:hAnsi="Times New Roman"/>
          <w:b/>
          <w:caps/>
          <w:sz w:val="24"/>
          <w:szCs w:val="24"/>
          <w:lang w:val="lv-LV"/>
        </w:rPr>
        <w:t>2. Aizdevuma izsniegšanas un atmaks</w:t>
      </w:r>
      <w:r w:rsidR="00D1281D" w:rsidRPr="00D1281D">
        <w:rPr>
          <w:rFonts w:ascii="Times New Roman" w:hAnsi="Times New Roman"/>
          <w:b/>
          <w:sz w:val="24"/>
          <w:szCs w:val="24"/>
          <w:lang w:val="lv-LV"/>
        </w:rPr>
        <w:t>Ā</w:t>
      </w:r>
      <w:r w:rsidR="00D1281D" w:rsidRPr="00D1281D">
        <w:rPr>
          <w:rFonts w:ascii="Times New Roman" w:hAnsi="Times New Roman"/>
          <w:b/>
          <w:caps/>
          <w:sz w:val="24"/>
          <w:szCs w:val="24"/>
          <w:lang w:val="lv-LV"/>
        </w:rPr>
        <w:t>šanas noteikumi</w:t>
      </w:r>
    </w:p>
    <w:p w14:paraId="75CAA622" w14:textId="77777777" w:rsidR="00D1281D" w:rsidRPr="00D1281D" w:rsidRDefault="00D1281D" w:rsidP="00D1281D">
      <w:pPr>
        <w:pStyle w:val="txt1"/>
        <w:rPr>
          <w:rFonts w:ascii="Times New Roman" w:hAnsi="Times New Roman"/>
          <w:color w:val="auto"/>
          <w:sz w:val="24"/>
          <w:szCs w:val="24"/>
          <w:lang w:val="lv-LV"/>
        </w:rPr>
      </w:pPr>
    </w:p>
    <w:p w14:paraId="7A544C1A" w14:textId="000A50C4" w:rsidR="00D1281D" w:rsidRPr="00D1281D" w:rsidRDefault="00D1281D" w:rsidP="00D1281D">
      <w:pPr>
        <w:pStyle w:val="txt1"/>
        <w:rPr>
          <w:rFonts w:ascii="Times New Roman" w:hAnsi="Times New Roman"/>
          <w:color w:val="auto"/>
          <w:sz w:val="24"/>
          <w:szCs w:val="24"/>
          <w:lang w:val="lv-LV"/>
        </w:rPr>
      </w:pPr>
      <w:r w:rsidRPr="00D1281D">
        <w:rPr>
          <w:rFonts w:ascii="Times New Roman" w:hAnsi="Times New Roman"/>
          <w:color w:val="auto"/>
          <w:sz w:val="24"/>
          <w:szCs w:val="24"/>
          <w:lang w:val="lv-LV"/>
        </w:rPr>
        <w:tab/>
        <w:t xml:space="preserve">2.1. Aizdevējs apņemas piešķirt Aizņēmējam </w:t>
      </w:r>
      <w:r w:rsidR="0005722F">
        <w:rPr>
          <w:rFonts w:ascii="Times New Roman" w:hAnsi="Times New Roman"/>
          <w:color w:val="auto"/>
          <w:sz w:val="24"/>
          <w:szCs w:val="24"/>
          <w:lang w:val="lv-LV"/>
        </w:rPr>
        <w:t>A</w:t>
      </w:r>
      <w:r w:rsidRPr="00D1281D">
        <w:rPr>
          <w:rFonts w:ascii="Times New Roman" w:hAnsi="Times New Roman"/>
          <w:color w:val="auto"/>
          <w:sz w:val="24"/>
          <w:szCs w:val="24"/>
          <w:lang w:val="lv-LV"/>
        </w:rPr>
        <w:t xml:space="preserve">izdevumu ar bankas pārskaitījumu. Par </w:t>
      </w:r>
      <w:r w:rsidR="0005722F">
        <w:rPr>
          <w:rFonts w:ascii="Times New Roman" w:hAnsi="Times New Roman"/>
          <w:color w:val="auto"/>
          <w:sz w:val="24"/>
          <w:szCs w:val="24"/>
          <w:lang w:val="lv-LV"/>
        </w:rPr>
        <w:t>A</w:t>
      </w:r>
      <w:r w:rsidRPr="00D1281D">
        <w:rPr>
          <w:rFonts w:ascii="Times New Roman" w:hAnsi="Times New Roman"/>
          <w:color w:val="auto"/>
          <w:sz w:val="24"/>
          <w:szCs w:val="24"/>
          <w:lang w:val="lv-LV"/>
        </w:rPr>
        <w:t xml:space="preserve">izdevuma saņemšanas dienu uzskatāma diena, kad šajā Līgumā norādītā </w:t>
      </w:r>
      <w:r w:rsidR="0005722F">
        <w:rPr>
          <w:rFonts w:ascii="Times New Roman" w:hAnsi="Times New Roman"/>
          <w:color w:val="auto"/>
          <w:sz w:val="24"/>
          <w:szCs w:val="24"/>
          <w:lang w:val="lv-LV"/>
        </w:rPr>
        <w:t>A</w:t>
      </w:r>
      <w:r w:rsidRPr="00D1281D">
        <w:rPr>
          <w:rFonts w:ascii="Times New Roman" w:hAnsi="Times New Roman"/>
          <w:color w:val="auto"/>
          <w:sz w:val="24"/>
          <w:szCs w:val="24"/>
          <w:lang w:val="lv-LV"/>
        </w:rPr>
        <w:t xml:space="preserve">izdevuma summa </w:t>
      </w:r>
      <w:r w:rsidR="0005722F">
        <w:rPr>
          <w:rFonts w:ascii="Times New Roman" w:hAnsi="Times New Roman"/>
          <w:color w:val="auto"/>
          <w:sz w:val="24"/>
          <w:szCs w:val="24"/>
          <w:lang w:val="lv-LV"/>
        </w:rPr>
        <w:t xml:space="preserve">tiek </w:t>
      </w:r>
      <w:r w:rsidRPr="00D1281D">
        <w:rPr>
          <w:rFonts w:ascii="Times New Roman" w:hAnsi="Times New Roman"/>
          <w:color w:val="auto"/>
          <w:sz w:val="24"/>
          <w:szCs w:val="24"/>
          <w:lang w:val="lv-LV"/>
        </w:rPr>
        <w:t xml:space="preserve">ieskaitīta Aizņēmēja bankas norēķinu kontā </w:t>
      </w:r>
      <w:r w:rsidR="0005722F">
        <w:rPr>
          <w:rFonts w:ascii="Times New Roman" w:hAnsi="Times New Roman"/>
          <w:color w:val="auto"/>
          <w:sz w:val="24"/>
          <w:szCs w:val="24"/>
          <w:lang w:val="lv-LV"/>
        </w:rPr>
        <w:t>______________________________</w:t>
      </w:r>
      <w:r w:rsidRPr="00D1281D">
        <w:rPr>
          <w:rFonts w:ascii="Times New Roman" w:hAnsi="Times New Roman"/>
          <w:color w:val="auto"/>
          <w:sz w:val="24"/>
          <w:szCs w:val="24"/>
          <w:lang w:val="lv-LV"/>
        </w:rPr>
        <w:t>.</w:t>
      </w:r>
    </w:p>
    <w:p w14:paraId="0EF87510" w14:textId="1810033E" w:rsidR="00D1281D" w:rsidRPr="00D1281D" w:rsidRDefault="00D1281D" w:rsidP="00D1281D">
      <w:pPr>
        <w:pStyle w:val="txt1"/>
        <w:rPr>
          <w:rFonts w:ascii="Times New Roman" w:hAnsi="Times New Roman"/>
          <w:color w:val="auto"/>
          <w:sz w:val="24"/>
          <w:szCs w:val="24"/>
          <w:lang w:val="lv-LV"/>
        </w:rPr>
      </w:pPr>
      <w:r w:rsidRPr="00D1281D">
        <w:rPr>
          <w:rFonts w:ascii="Times New Roman" w:hAnsi="Times New Roman"/>
          <w:color w:val="auto"/>
          <w:sz w:val="24"/>
          <w:szCs w:val="24"/>
          <w:lang w:val="lv-LV"/>
        </w:rPr>
        <w:tab/>
        <w:t xml:space="preserve">2.2. Pilnu </w:t>
      </w:r>
      <w:r w:rsidR="0005722F">
        <w:rPr>
          <w:rFonts w:ascii="Times New Roman" w:hAnsi="Times New Roman"/>
          <w:color w:val="auto"/>
          <w:sz w:val="24"/>
          <w:szCs w:val="24"/>
          <w:lang w:val="lv-LV"/>
        </w:rPr>
        <w:t>A</w:t>
      </w:r>
      <w:r w:rsidRPr="00D1281D">
        <w:rPr>
          <w:rFonts w:ascii="Times New Roman" w:hAnsi="Times New Roman"/>
          <w:color w:val="auto"/>
          <w:sz w:val="24"/>
          <w:szCs w:val="24"/>
          <w:lang w:val="lv-LV"/>
        </w:rPr>
        <w:t xml:space="preserve">izdevuma atmaksu un Aizdevējam pienākošo procentu pilnu atmaksu (galīgo norēķinu) Aizņēmējs veic ne vēlāk kā </w:t>
      </w:r>
      <w:r w:rsidR="0005722F">
        <w:rPr>
          <w:rFonts w:ascii="Times New Roman" w:hAnsi="Times New Roman"/>
          <w:color w:val="auto"/>
          <w:sz w:val="24"/>
          <w:szCs w:val="24"/>
          <w:lang w:val="lv-LV"/>
        </w:rPr>
        <w:t>__</w:t>
      </w:r>
      <w:r w:rsidRPr="00D1281D">
        <w:rPr>
          <w:rFonts w:ascii="Times New Roman" w:hAnsi="Times New Roman"/>
          <w:color w:val="auto"/>
          <w:sz w:val="24"/>
          <w:szCs w:val="24"/>
          <w:lang w:val="lv-LV"/>
        </w:rPr>
        <w:t>.</w:t>
      </w:r>
      <w:r w:rsidR="0005722F">
        <w:rPr>
          <w:rFonts w:ascii="Times New Roman" w:hAnsi="Times New Roman"/>
          <w:color w:val="auto"/>
          <w:sz w:val="24"/>
          <w:szCs w:val="24"/>
          <w:lang w:val="lv-LV"/>
        </w:rPr>
        <w:t>__</w:t>
      </w:r>
      <w:r w:rsidRPr="00D1281D">
        <w:rPr>
          <w:rFonts w:ascii="Times New Roman" w:hAnsi="Times New Roman"/>
          <w:color w:val="auto"/>
          <w:sz w:val="24"/>
          <w:szCs w:val="24"/>
          <w:lang w:val="lv-LV"/>
        </w:rPr>
        <w:t>.20</w:t>
      </w:r>
      <w:r w:rsidR="0005722F">
        <w:rPr>
          <w:rFonts w:ascii="Times New Roman" w:hAnsi="Times New Roman"/>
          <w:color w:val="auto"/>
          <w:sz w:val="24"/>
          <w:szCs w:val="24"/>
          <w:lang w:val="lv-LV"/>
        </w:rPr>
        <w:t>22</w:t>
      </w:r>
      <w:r w:rsidRPr="00D1281D">
        <w:rPr>
          <w:rFonts w:ascii="Times New Roman" w:hAnsi="Times New Roman"/>
          <w:color w:val="auto"/>
          <w:sz w:val="24"/>
          <w:szCs w:val="24"/>
          <w:lang w:val="lv-LV"/>
        </w:rPr>
        <w:t xml:space="preserve">. (ieskaitot). Aizņēmējs ir tiesīgs atmaksāt </w:t>
      </w:r>
      <w:r w:rsidR="0005722F">
        <w:rPr>
          <w:rFonts w:ascii="Times New Roman" w:hAnsi="Times New Roman"/>
          <w:color w:val="auto"/>
          <w:sz w:val="24"/>
          <w:szCs w:val="24"/>
          <w:lang w:val="lv-LV"/>
        </w:rPr>
        <w:t>A</w:t>
      </w:r>
      <w:r w:rsidRPr="00D1281D">
        <w:rPr>
          <w:rFonts w:ascii="Times New Roman" w:hAnsi="Times New Roman"/>
          <w:color w:val="auto"/>
          <w:sz w:val="24"/>
          <w:szCs w:val="24"/>
          <w:lang w:val="lv-LV"/>
        </w:rPr>
        <w:t xml:space="preserve">izdevumu pilnībā vai daļēji pirms minētā termiņa. Šajā gadījumā procenti aprēķināmi par faktisku aizdevuma izmantošanas laiku.  </w:t>
      </w:r>
    </w:p>
    <w:p w14:paraId="6CAFA4C7" w14:textId="4253C58C" w:rsidR="00D1281D" w:rsidRPr="00D1281D" w:rsidRDefault="00D1281D" w:rsidP="00D1281D">
      <w:pPr>
        <w:pStyle w:val="txt1"/>
        <w:rPr>
          <w:rFonts w:ascii="Times New Roman" w:hAnsi="Times New Roman"/>
          <w:color w:val="auto"/>
          <w:sz w:val="24"/>
          <w:szCs w:val="24"/>
          <w:lang w:val="lv-LV"/>
        </w:rPr>
      </w:pPr>
      <w:r w:rsidRPr="00D1281D">
        <w:rPr>
          <w:rFonts w:ascii="Times New Roman" w:hAnsi="Times New Roman"/>
          <w:color w:val="auto"/>
          <w:sz w:val="24"/>
          <w:szCs w:val="24"/>
          <w:lang w:val="lv-LV"/>
        </w:rPr>
        <w:t xml:space="preserve">        2.3. Procenti par </w:t>
      </w:r>
      <w:r w:rsidR="0005722F">
        <w:rPr>
          <w:rFonts w:ascii="Times New Roman" w:hAnsi="Times New Roman"/>
          <w:color w:val="auto"/>
          <w:sz w:val="24"/>
          <w:szCs w:val="24"/>
          <w:lang w:val="lv-LV"/>
        </w:rPr>
        <w:t>A</w:t>
      </w:r>
      <w:r w:rsidRPr="00D1281D">
        <w:rPr>
          <w:rFonts w:ascii="Times New Roman" w:hAnsi="Times New Roman"/>
          <w:color w:val="auto"/>
          <w:sz w:val="24"/>
          <w:szCs w:val="24"/>
          <w:lang w:val="lv-LV"/>
        </w:rPr>
        <w:t xml:space="preserve">izdevuma izmantošanu tiek uzskaitīti sākot ar </w:t>
      </w:r>
      <w:r w:rsidR="0005722F">
        <w:rPr>
          <w:rFonts w:ascii="Times New Roman" w:hAnsi="Times New Roman"/>
          <w:color w:val="auto"/>
          <w:sz w:val="24"/>
          <w:szCs w:val="24"/>
          <w:lang w:val="lv-LV"/>
        </w:rPr>
        <w:t>A</w:t>
      </w:r>
      <w:r w:rsidRPr="00D1281D">
        <w:rPr>
          <w:rFonts w:ascii="Times New Roman" w:hAnsi="Times New Roman"/>
          <w:color w:val="auto"/>
          <w:sz w:val="24"/>
          <w:szCs w:val="24"/>
          <w:lang w:val="lv-LV"/>
        </w:rPr>
        <w:t xml:space="preserve">izdevuma saņemšanas dienu, izmantojot šajā Līgumā norādīto procentu gada likmi,  atbilstoši neatmaksātā </w:t>
      </w:r>
      <w:r w:rsidR="0005722F">
        <w:rPr>
          <w:rFonts w:ascii="Times New Roman" w:hAnsi="Times New Roman"/>
          <w:color w:val="auto"/>
          <w:sz w:val="24"/>
          <w:szCs w:val="24"/>
          <w:lang w:val="lv-LV"/>
        </w:rPr>
        <w:t>A</w:t>
      </w:r>
      <w:r w:rsidRPr="00D1281D">
        <w:rPr>
          <w:rFonts w:ascii="Times New Roman" w:hAnsi="Times New Roman"/>
          <w:color w:val="auto"/>
          <w:sz w:val="24"/>
          <w:szCs w:val="24"/>
          <w:lang w:val="lv-LV"/>
        </w:rPr>
        <w:t xml:space="preserve">izdevuma apmēram un kalendāro dienu skaitam, par kurām procenti tiek uzskaitīti. Gadījumā, ja </w:t>
      </w:r>
      <w:r w:rsidR="0005722F">
        <w:rPr>
          <w:rFonts w:ascii="Times New Roman" w:hAnsi="Times New Roman"/>
          <w:color w:val="auto"/>
          <w:sz w:val="24"/>
          <w:szCs w:val="24"/>
          <w:lang w:val="lv-LV"/>
        </w:rPr>
        <w:t>A</w:t>
      </w:r>
      <w:r w:rsidRPr="00D1281D">
        <w:rPr>
          <w:rFonts w:ascii="Times New Roman" w:hAnsi="Times New Roman"/>
          <w:color w:val="auto"/>
          <w:sz w:val="24"/>
          <w:szCs w:val="24"/>
          <w:lang w:val="lv-LV"/>
        </w:rPr>
        <w:t xml:space="preserve">izdevums daļēji ir atmaksāts, procenti tiek uzskaitīti atbilstoši neatmaksātās </w:t>
      </w:r>
      <w:r w:rsidR="0005722F">
        <w:rPr>
          <w:rFonts w:ascii="Times New Roman" w:hAnsi="Times New Roman"/>
          <w:color w:val="auto"/>
          <w:sz w:val="24"/>
          <w:szCs w:val="24"/>
          <w:lang w:val="lv-LV"/>
        </w:rPr>
        <w:t>A</w:t>
      </w:r>
      <w:r w:rsidRPr="00D1281D">
        <w:rPr>
          <w:rFonts w:ascii="Times New Roman" w:hAnsi="Times New Roman"/>
          <w:color w:val="auto"/>
          <w:sz w:val="24"/>
          <w:szCs w:val="24"/>
          <w:lang w:val="lv-LV"/>
        </w:rPr>
        <w:t>izdevuma daļas apmēram.</w:t>
      </w:r>
    </w:p>
    <w:p w14:paraId="1527FF14" w14:textId="0359B202" w:rsidR="00F0296E" w:rsidRPr="00B32C51" w:rsidRDefault="00D1281D" w:rsidP="0005722F">
      <w:pPr>
        <w:pStyle w:val="txt1"/>
        <w:rPr>
          <w:rFonts w:ascii="Times New Roman" w:hAnsi="Times New Roman"/>
          <w:color w:val="auto"/>
          <w:sz w:val="24"/>
          <w:szCs w:val="24"/>
          <w:lang w:val="lv-LV"/>
        </w:rPr>
      </w:pPr>
      <w:r w:rsidRPr="00D1281D">
        <w:rPr>
          <w:rFonts w:ascii="Times New Roman" w:hAnsi="Times New Roman"/>
          <w:color w:val="auto"/>
          <w:sz w:val="24"/>
          <w:szCs w:val="24"/>
          <w:lang w:val="lv-LV"/>
        </w:rPr>
        <w:tab/>
        <w:t xml:space="preserve">2.4. Procenti par aizdevuma izmantošanu tiek izmaksāti vienu reizi gadā – katra gada 31.decembrī, bet uzskaitītu procentu pēdējā summa – </w:t>
      </w:r>
      <w:r w:rsidR="0005722F">
        <w:rPr>
          <w:rFonts w:ascii="Times New Roman" w:hAnsi="Times New Roman"/>
          <w:color w:val="auto"/>
          <w:sz w:val="24"/>
          <w:szCs w:val="24"/>
          <w:lang w:val="lv-LV"/>
        </w:rPr>
        <w:t>A</w:t>
      </w:r>
      <w:r w:rsidRPr="00D1281D">
        <w:rPr>
          <w:rFonts w:ascii="Times New Roman" w:hAnsi="Times New Roman"/>
          <w:color w:val="auto"/>
          <w:sz w:val="24"/>
          <w:szCs w:val="24"/>
          <w:lang w:val="lv-LV"/>
        </w:rPr>
        <w:t>izdevuma atlikušās summas atmaksas datumā.</w:t>
      </w:r>
    </w:p>
    <w:p w14:paraId="3A71712A" w14:textId="77777777" w:rsidR="00F0296E" w:rsidRPr="00B32C51" w:rsidRDefault="00F0296E">
      <w:pPr>
        <w:pStyle w:val="txt2"/>
        <w:rPr>
          <w:rFonts w:ascii="Times New Roman" w:hAnsi="Times New Roman"/>
          <w:sz w:val="24"/>
          <w:szCs w:val="24"/>
          <w:lang w:val="lv-LV"/>
        </w:rPr>
      </w:pPr>
      <w:r w:rsidRPr="00B32C51">
        <w:rPr>
          <w:rFonts w:ascii="Times New Roman" w:hAnsi="Times New Roman"/>
          <w:sz w:val="24"/>
          <w:szCs w:val="24"/>
          <w:lang w:val="lv-LV"/>
        </w:rPr>
        <w:t>3. STR</w:t>
      </w:r>
      <w:r w:rsidRPr="00B32C51">
        <w:rPr>
          <w:rFonts w:ascii="Times New Roman" w:hAnsi="Times New Roman"/>
          <w:caps w:val="0"/>
          <w:sz w:val="24"/>
          <w:szCs w:val="24"/>
          <w:lang w:val="lv-LV"/>
        </w:rPr>
        <w:t>Ī</w:t>
      </w:r>
      <w:r w:rsidRPr="00B32C51">
        <w:rPr>
          <w:rFonts w:ascii="Times New Roman" w:hAnsi="Times New Roman"/>
          <w:sz w:val="24"/>
          <w:szCs w:val="24"/>
          <w:lang w:val="lv-LV"/>
        </w:rPr>
        <w:t>DU ATRISINĀŠANA UN PUŠU ATBILD</w:t>
      </w:r>
      <w:r w:rsidRPr="00B32C51">
        <w:rPr>
          <w:rFonts w:ascii="Times New Roman" w:hAnsi="Times New Roman"/>
          <w:caps w:val="0"/>
          <w:sz w:val="24"/>
          <w:szCs w:val="24"/>
          <w:lang w:val="lv-LV"/>
        </w:rPr>
        <w:t>Ī</w:t>
      </w:r>
      <w:r w:rsidRPr="00B32C51">
        <w:rPr>
          <w:rFonts w:ascii="Times New Roman" w:hAnsi="Times New Roman"/>
          <w:sz w:val="24"/>
          <w:szCs w:val="24"/>
          <w:lang w:val="lv-LV"/>
        </w:rPr>
        <w:t>BA</w:t>
      </w:r>
    </w:p>
    <w:p w14:paraId="2D0F3C5D" w14:textId="77777777" w:rsidR="00F0296E" w:rsidRPr="00B32C51" w:rsidRDefault="00F0296E">
      <w:pPr>
        <w:pStyle w:val="txt1"/>
        <w:rPr>
          <w:rFonts w:ascii="Times New Roman" w:hAnsi="Times New Roman"/>
          <w:color w:val="auto"/>
          <w:sz w:val="24"/>
          <w:szCs w:val="24"/>
          <w:lang w:val="lv-LV"/>
        </w:rPr>
      </w:pPr>
    </w:p>
    <w:p w14:paraId="3C8B8909" w14:textId="031AD357" w:rsidR="00F0296E" w:rsidRPr="00B32C51" w:rsidRDefault="00F0296E">
      <w:pPr>
        <w:pStyle w:val="BodyText2"/>
        <w:rPr>
          <w:rFonts w:ascii="Times New Roman" w:hAnsi="Times New Roman"/>
          <w:snapToGrid w:val="0"/>
          <w:szCs w:val="24"/>
          <w:lang w:val="lv-LV"/>
        </w:rPr>
      </w:pPr>
      <w:r w:rsidRPr="00B32C51">
        <w:rPr>
          <w:rFonts w:ascii="Times New Roman" w:hAnsi="Times New Roman"/>
          <w:snapToGrid w:val="0"/>
          <w:szCs w:val="24"/>
          <w:lang w:val="lv-LV"/>
        </w:rPr>
        <w:t xml:space="preserve">       3.1. </w:t>
      </w:r>
      <w:r w:rsidR="00B32C51" w:rsidRPr="00B32C51">
        <w:rPr>
          <w:rFonts w:ascii="Times New Roman" w:hAnsi="Times New Roman"/>
          <w:snapToGrid w:val="0"/>
          <w:szCs w:val="24"/>
          <w:lang w:val="lv-LV"/>
        </w:rPr>
        <w:t>. Visi strīdi, nesaskaņas un prasības, kas izriet vai skar šo Līgumu, kuri nav noregulēti starp Pusēm pārrunu ceļā, tiks izšķirti pēc prasītāja izvēles tiesā vai Rīgas Civillietu Šķīrējtiesā, viena šķīrējtiesneša sastāvā, rakstveida procesā un ar nosacījumu, ka gadījumā, ja atbildētājs neiesniedz atsauksmi uz prasību, uzskatāms, ka tas atzīst prasību, pamatojoties uz Latvijas Republikas likumiem</w:t>
      </w:r>
      <w:r w:rsidRPr="00B32C51">
        <w:rPr>
          <w:rFonts w:ascii="Times New Roman" w:hAnsi="Times New Roman"/>
          <w:snapToGrid w:val="0"/>
          <w:szCs w:val="24"/>
          <w:lang w:val="lv-LV"/>
        </w:rPr>
        <w:t>.</w:t>
      </w:r>
    </w:p>
    <w:p w14:paraId="50150286" w14:textId="77777777" w:rsidR="00F0296E" w:rsidRPr="00B32C51" w:rsidRDefault="00F0296E">
      <w:pPr>
        <w:pStyle w:val="txt1"/>
        <w:rPr>
          <w:rFonts w:ascii="Times New Roman" w:hAnsi="Times New Roman"/>
          <w:color w:val="auto"/>
          <w:sz w:val="24"/>
          <w:szCs w:val="24"/>
          <w:lang w:val="lv-LV"/>
        </w:rPr>
      </w:pPr>
      <w:r w:rsidRPr="00B32C51">
        <w:rPr>
          <w:rFonts w:ascii="Times New Roman" w:hAnsi="Times New Roman"/>
          <w:snapToGrid w:val="0"/>
          <w:color w:val="auto"/>
          <w:sz w:val="24"/>
          <w:szCs w:val="24"/>
          <w:lang w:val="lv-LV"/>
        </w:rPr>
        <w:t xml:space="preserve">       3.2. Puses par šo Līgumu ir atbildīgas Latvijas Republikas likum</w:t>
      </w:r>
      <w:r w:rsidRPr="00B32C51">
        <w:rPr>
          <w:rFonts w:ascii="Times New Roman" w:hAnsi="Times New Roman"/>
          <w:color w:val="auto"/>
          <w:sz w:val="24"/>
          <w:szCs w:val="24"/>
          <w:lang w:val="lv-LV"/>
        </w:rPr>
        <w:t xml:space="preserve">os paredzētajā kārtībā.   </w:t>
      </w:r>
    </w:p>
    <w:p w14:paraId="510EA9DE" w14:textId="5E191579" w:rsidR="00F421C3" w:rsidRPr="00B32C51" w:rsidRDefault="00F421C3" w:rsidP="00F421C3">
      <w:pPr>
        <w:pStyle w:val="txt1"/>
        <w:rPr>
          <w:rFonts w:ascii="Times New Roman" w:hAnsi="Times New Roman"/>
          <w:snapToGrid w:val="0"/>
          <w:color w:val="auto"/>
          <w:sz w:val="24"/>
          <w:szCs w:val="24"/>
          <w:lang w:val="lv-LV"/>
        </w:rPr>
      </w:pPr>
      <w:r w:rsidRPr="00B32C51">
        <w:rPr>
          <w:rFonts w:ascii="Times New Roman" w:hAnsi="Times New Roman"/>
          <w:snapToGrid w:val="0"/>
          <w:color w:val="auto"/>
          <w:sz w:val="24"/>
          <w:szCs w:val="24"/>
          <w:lang w:val="lv-LV"/>
        </w:rPr>
        <w:t xml:space="preserve">       3.3. Gadījumā, ja Aizņēmējs neievēro šī Līgum</w:t>
      </w:r>
      <w:r w:rsidR="0005722F">
        <w:rPr>
          <w:rFonts w:ascii="Times New Roman" w:hAnsi="Times New Roman"/>
          <w:snapToGrid w:val="0"/>
          <w:color w:val="auto"/>
          <w:sz w:val="24"/>
          <w:szCs w:val="24"/>
          <w:lang w:val="lv-LV"/>
        </w:rPr>
        <w:t xml:space="preserve">ā </w:t>
      </w:r>
      <w:r w:rsidRPr="00B32C51">
        <w:rPr>
          <w:rFonts w:ascii="Times New Roman" w:hAnsi="Times New Roman"/>
          <w:snapToGrid w:val="0"/>
          <w:color w:val="auto"/>
          <w:sz w:val="24"/>
          <w:szCs w:val="24"/>
          <w:lang w:val="lv-LV"/>
        </w:rPr>
        <w:t xml:space="preserve">noteiktu Aizdevuma </w:t>
      </w:r>
      <w:r w:rsidR="0005722F">
        <w:rPr>
          <w:rFonts w:ascii="Times New Roman" w:hAnsi="Times New Roman"/>
          <w:snapToGrid w:val="0"/>
          <w:color w:val="auto"/>
          <w:sz w:val="24"/>
          <w:szCs w:val="24"/>
          <w:lang w:val="lv-LV"/>
        </w:rPr>
        <w:t xml:space="preserve">un procentu </w:t>
      </w:r>
      <w:r w:rsidRPr="00B32C51">
        <w:rPr>
          <w:rFonts w:ascii="Times New Roman" w:hAnsi="Times New Roman"/>
          <w:snapToGrid w:val="0"/>
          <w:color w:val="auto"/>
          <w:sz w:val="24"/>
          <w:szCs w:val="24"/>
          <w:lang w:val="lv-LV"/>
        </w:rPr>
        <w:t xml:space="preserve">atmaksas termiņu, Aizņēmējs maksā Aizdevējam </w:t>
      </w:r>
      <w:r w:rsidR="0005722F">
        <w:rPr>
          <w:rFonts w:ascii="Times New Roman" w:hAnsi="Times New Roman"/>
          <w:snapToGrid w:val="0"/>
          <w:color w:val="auto"/>
          <w:sz w:val="24"/>
          <w:szCs w:val="24"/>
          <w:lang w:val="lv-LV"/>
        </w:rPr>
        <w:t xml:space="preserve">nokavējuma procentus </w:t>
      </w:r>
      <w:r w:rsidRPr="00B32C51">
        <w:rPr>
          <w:rFonts w:ascii="Times New Roman" w:hAnsi="Times New Roman"/>
          <w:snapToGrid w:val="0"/>
          <w:color w:val="auto"/>
          <w:sz w:val="24"/>
          <w:szCs w:val="24"/>
          <w:lang w:val="lv-LV"/>
        </w:rPr>
        <w:t>0,</w:t>
      </w:r>
      <w:r w:rsidR="0005722F">
        <w:rPr>
          <w:rFonts w:ascii="Times New Roman" w:hAnsi="Times New Roman"/>
          <w:snapToGrid w:val="0"/>
          <w:color w:val="auto"/>
          <w:sz w:val="24"/>
          <w:szCs w:val="24"/>
          <w:lang w:val="lv-LV"/>
        </w:rPr>
        <w:t>0</w:t>
      </w:r>
      <w:r w:rsidRPr="00B32C51">
        <w:rPr>
          <w:rFonts w:ascii="Times New Roman" w:hAnsi="Times New Roman"/>
          <w:snapToGrid w:val="0"/>
          <w:color w:val="auto"/>
          <w:sz w:val="24"/>
          <w:szCs w:val="24"/>
          <w:lang w:val="lv-LV"/>
        </w:rPr>
        <w:t>1% apmērā no Aizdevuma summas par katru kavēto dienu.</w:t>
      </w:r>
    </w:p>
    <w:p w14:paraId="3A9785A9" w14:textId="069A6399" w:rsidR="00F421C3" w:rsidRPr="00B32C51" w:rsidRDefault="00F421C3" w:rsidP="00F421C3">
      <w:pPr>
        <w:pStyle w:val="txt1"/>
        <w:rPr>
          <w:rFonts w:ascii="Times New Roman" w:hAnsi="Times New Roman"/>
          <w:snapToGrid w:val="0"/>
          <w:color w:val="auto"/>
          <w:sz w:val="24"/>
          <w:szCs w:val="24"/>
          <w:lang w:val="lv-LV"/>
        </w:rPr>
      </w:pPr>
      <w:r w:rsidRPr="00B32C51">
        <w:rPr>
          <w:rFonts w:ascii="Times New Roman" w:hAnsi="Times New Roman"/>
          <w:snapToGrid w:val="0"/>
          <w:color w:val="auto"/>
          <w:sz w:val="24"/>
          <w:szCs w:val="24"/>
          <w:lang w:val="lv-LV"/>
        </w:rPr>
        <w:t xml:space="preserve">       </w:t>
      </w:r>
    </w:p>
    <w:p w14:paraId="3C1B11D9" w14:textId="77777777" w:rsidR="00F0296E" w:rsidRPr="00B32C51" w:rsidRDefault="00F0296E">
      <w:pPr>
        <w:pStyle w:val="txt2"/>
        <w:rPr>
          <w:rFonts w:ascii="Times New Roman" w:hAnsi="Times New Roman"/>
          <w:sz w:val="24"/>
          <w:szCs w:val="24"/>
          <w:lang w:val="lv-LV"/>
        </w:rPr>
      </w:pPr>
      <w:r w:rsidRPr="00B32C51">
        <w:rPr>
          <w:rFonts w:ascii="Times New Roman" w:hAnsi="Times New Roman"/>
          <w:sz w:val="24"/>
          <w:szCs w:val="24"/>
          <w:lang w:val="lv-LV"/>
        </w:rPr>
        <w:t>4. L</w:t>
      </w:r>
      <w:r w:rsidRPr="00B32C51">
        <w:rPr>
          <w:rFonts w:ascii="Times New Roman" w:hAnsi="Times New Roman"/>
          <w:caps w:val="0"/>
          <w:sz w:val="24"/>
          <w:szCs w:val="24"/>
          <w:lang w:val="lv-LV"/>
        </w:rPr>
        <w:t>Ī</w:t>
      </w:r>
      <w:r w:rsidRPr="00B32C51">
        <w:rPr>
          <w:rFonts w:ascii="Times New Roman" w:hAnsi="Times New Roman"/>
          <w:sz w:val="24"/>
          <w:szCs w:val="24"/>
          <w:lang w:val="lv-LV"/>
        </w:rPr>
        <w:t>GUMA DARB</w:t>
      </w:r>
      <w:r w:rsidRPr="00B32C51">
        <w:rPr>
          <w:rFonts w:ascii="Times New Roman" w:hAnsi="Times New Roman"/>
          <w:caps w:val="0"/>
          <w:sz w:val="24"/>
          <w:szCs w:val="24"/>
          <w:lang w:val="lv-LV"/>
        </w:rPr>
        <w:t>Ī</w:t>
      </w:r>
      <w:r w:rsidRPr="00B32C51">
        <w:rPr>
          <w:rFonts w:ascii="Times New Roman" w:hAnsi="Times New Roman"/>
          <w:sz w:val="24"/>
          <w:szCs w:val="24"/>
          <w:lang w:val="lv-LV"/>
        </w:rPr>
        <w:t>BAS LAIKS, LĪGUMA GROZ</w:t>
      </w:r>
      <w:r w:rsidRPr="00B32C51">
        <w:rPr>
          <w:rFonts w:ascii="Times New Roman" w:hAnsi="Times New Roman"/>
          <w:caps w:val="0"/>
          <w:sz w:val="24"/>
          <w:szCs w:val="24"/>
          <w:lang w:val="lv-LV"/>
        </w:rPr>
        <w:t>Ī</w:t>
      </w:r>
      <w:r w:rsidRPr="00B32C51">
        <w:rPr>
          <w:rFonts w:ascii="Times New Roman" w:hAnsi="Times New Roman"/>
          <w:sz w:val="24"/>
          <w:szCs w:val="24"/>
          <w:lang w:val="lv-LV"/>
        </w:rPr>
        <w:t>ŠANAS,</w:t>
      </w:r>
    </w:p>
    <w:p w14:paraId="75888AEB" w14:textId="77777777" w:rsidR="00F0296E" w:rsidRPr="00B32C51" w:rsidRDefault="00F0296E">
      <w:pPr>
        <w:pStyle w:val="txt2"/>
        <w:rPr>
          <w:rFonts w:ascii="Times New Roman" w:hAnsi="Times New Roman"/>
          <w:sz w:val="24"/>
          <w:szCs w:val="24"/>
          <w:lang w:val="lv-LV"/>
        </w:rPr>
      </w:pPr>
      <w:r w:rsidRPr="00B32C51">
        <w:rPr>
          <w:rFonts w:ascii="Times New Roman" w:hAnsi="Times New Roman"/>
          <w:sz w:val="24"/>
          <w:szCs w:val="24"/>
          <w:lang w:val="lv-LV"/>
        </w:rPr>
        <w:t xml:space="preserve">PAPILDINĀŠANAS UN </w:t>
      </w:r>
      <w:r w:rsidR="006E7E3D" w:rsidRPr="00B32C51">
        <w:rPr>
          <w:rFonts w:ascii="Times New Roman" w:hAnsi="Times New Roman"/>
          <w:sz w:val="24"/>
          <w:szCs w:val="24"/>
          <w:lang w:val="lv-LV"/>
        </w:rPr>
        <w:t>IZBEIGŠANAS</w:t>
      </w:r>
      <w:r w:rsidRPr="00B32C51">
        <w:rPr>
          <w:rFonts w:ascii="Times New Roman" w:hAnsi="Times New Roman"/>
          <w:sz w:val="24"/>
          <w:szCs w:val="24"/>
          <w:lang w:val="lv-LV"/>
        </w:rPr>
        <w:t xml:space="preserve"> KĀRT</w:t>
      </w:r>
      <w:r w:rsidRPr="00B32C51">
        <w:rPr>
          <w:rFonts w:ascii="Times New Roman" w:hAnsi="Times New Roman"/>
          <w:caps w:val="0"/>
          <w:sz w:val="24"/>
          <w:szCs w:val="24"/>
          <w:lang w:val="lv-LV"/>
        </w:rPr>
        <w:t>Ī</w:t>
      </w:r>
      <w:r w:rsidRPr="00B32C51">
        <w:rPr>
          <w:rFonts w:ascii="Times New Roman" w:hAnsi="Times New Roman"/>
          <w:sz w:val="24"/>
          <w:szCs w:val="24"/>
          <w:lang w:val="lv-LV"/>
        </w:rPr>
        <w:t>BA</w:t>
      </w:r>
    </w:p>
    <w:p w14:paraId="12465874" w14:textId="77777777" w:rsidR="00F0296E" w:rsidRPr="00B32C51" w:rsidRDefault="00F0296E">
      <w:pPr>
        <w:pStyle w:val="txt1"/>
        <w:rPr>
          <w:rFonts w:ascii="Times New Roman" w:hAnsi="Times New Roman"/>
          <w:color w:val="auto"/>
          <w:sz w:val="24"/>
          <w:szCs w:val="24"/>
          <w:lang w:val="lv-LV"/>
        </w:rPr>
      </w:pPr>
    </w:p>
    <w:p w14:paraId="2FBC1004" w14:textId="77777777" w:rsidR="00F0296E" w:rsidRPr="00B32C51" w:rsidRDefault="00F0296E">
      <w:pPr>
        <w:pStyle w:val="txt1"/>
        <w:rPr>
          <w:rFonts w:ascii="Times New Roman" w:hAnsi="Times New Roman"/>
          <w:color w:val="auto"/>
          <w:sz w:val="24"/>
          <w:szCs w:val="24"/>
          <w:lang w:val="lv-LV"/>
        </w:rPr>
      </w:pPr>
      <w:r w:rsidRPr="00B32C51">
        <w:rPr>
          <w:rFonts w:ascii="Times New Roman" w:hAnsi="Times New Roman"/>
          <w:color w:val="auto"/>
          <w:sz w:val="24"/>
          <w:szCs w:val="24"/>
          <w:lang w:val="lv-LV"/>
        </w:rPr>
        <w:tab/>
        <w:t>4.1. Līgums stājas spēkā no brīža, kad to parakstījušas abas Puses</w:t>
      </w:r>
      <w:r w:rsidR="006358BF" w:rsidRPr="00B32C51">
        <w:rPr>
          <w:rFonts w:ascii="Times New Roman" w:hAnsi="Times New Roman"/>
          <w:color w:val="auto"/>
          <w:sz w:val="24"/>
          <w:szCs w:val="24"/>
          <w:lang w:val="lv-LV"/>
        </w:rPr>
        <w:t xml:space="preserve"> un tiek nodots Aizdevums</w:t>
      </w:r>
      <w:r w:rsidRPr="00B32C51">
        <w:rPr>
          <w:rFonts w:ascii="Times New Roman" w:hAnsi="Times New Roman"/>
          <w:color w:val="auto"/>
          <w:sz w:val="24"/>
          <w:szCs w:val="24"/>
          <w:lang w:val="lv-LV"/>
        </w:rPr>
        <w:t xml:space="preserve">, un ir spēkā līdz brīdim, kad Puses ir izpildījušas visas savas līgumsaistības. </w:t>
      </w:r>
    </w:p>
    <w:p w14:paraId="5CBF33EE" w14:textId="77777777" w:rsidR="00F0296E" w:rsidRPr="00B32C51" w:rsidRDefault="00F0296E">
      <w:pPr>
        <w:pStyle w:val="txt1"/>
        <w:rPr>
          <w:rFonts w:ascii="Times New Roman" w:hAnsi="Times New Roman"/>
          <w:color w:val="auto"/>
          <w:sz w:val="24"/>
          <w:szCs w:val="24"/>
          <w:lang w:val="lv-LV"/>
        </w:rPr>
      </w:pPr>
      <w:r w:rsidRPr="00B32C51">
        <w:rPr>
          <w:rFonts w:ascii="Times New Roman" w:hAnsi="Times New Roman"/>
          <w:color w:val="auto"/>
          <w:sz w:val="24"/>
          <w:szCs w:val="24"/>
          <w:lang w:val="lv-LV"/>
        </w:rPr>
        <w:tab/>
        <w:t xml:space="preserve">4.2. Līgumu var grozīt, papildināt un pirms termiņa </w:t>
      </w:r>
      <w:r w:rsidR="006E7E3D" w:rsidRPr="00B32C51">
        <w:rPr>
          <w:rFonts w:ascii="Times New Roman" w:hAnsi="Times New Roman"/>
          <w:color w:val="auto"/>
          <w:sz w:val="24"/>
          <w:szCs w:val="24"/>
          <w:lang w:val="lv-LV"/>
        </w:rPr>
        <w:t xml:space="preserve">izbeigt </w:t>
      </w:r>
      <w:r w:rsidRPr="00B32C51">
        <w:rPr>
          <w:rFonts w:ascii="Times New Roman" w:hAnsi="Times New Roman"/>
          <w:color w:val="auto"/>
          <w:sz w:val="24"/>
          <w:szCs w:val="24"/>
          <w:lang w:val="lv-LV"/>
        </w:rPr>
        <w:t>ar Pušu rakstveida vienošanos, kas tiek noformēts pielikuma veidā un ir šā Līguma neatņemama sastāvdaļa.</w:t>
      </w:r>
    </w:p>
    <w:p w14:paraId="2E38206E" w14:textId="77777777" w:rsidR="00F0296E" w:rsidRPr="00B32C51" w:rsidRDefault="00F0296E">
      <w:pPr>
        <w:pStyle w:val="txt1"/>
        <w:rPr>
          <w:rFonts w:ascii="Times New Roman" w:hAnsi="Times New Roman"/>
          <w:color w:val="auto"/>
          <w:sz w:val="24"/>
          <w:szCs w:val="24"/>
          <w:lang w:val="lv-LV"/>
        </w:rPr>
      </w:pPr>
    </w:p>
    <w:p w14:paraId="3A40F62D" w14:textId="77777777" w:rsidR="00F0296E" w:rsidRPr="00B32C51" w:rsidRDefault="00F0296E">
      <w:pPr>
        <w:pStyle w:val="txt2"/>
        <w:rPr>
          <w:rFonts w:ascii="Times New Roman" w:hAnsi="Times New Roman"/>
          <w:sz w:val="24"/>
          <w:szCs w:val="24"/>
          <w:lang w:val="lv-LV"/>
        </w:rPr>
      </w:pPr>
      <w:r w:rsidRPr="00B32C51">
        <w:rPr>
          <w:rFonts w:ascii="Times New Roman" w:hAnsi="Times New Roman"/>
          <w:sz w:val="24"/>
          <w:szCs w:val="24"/>
          <w:lang w:val="lv-LV"/>
        </w:rPr>
        <w:t>5. NOBEIGUMA NOTEIKUMI</w:t>
      </w:r>
    </w:p>
    <w:p w14:paraId="6930EA7F" w14:textId="77777777" w:rsidR="00F0296E" w:rsidRPr="00B32C51" w:rsidRDefault="00F0296E">
      <w:pPr>
        <w:pStyle w:val="txt1"/>
        <w:rPr>
          <w:rFonts w:ascii="Times New Roman" w:hAnsi="Times New Roman"/>
          <w:color w:val="auto"/>
          <w:sz w:val="24"/>
          <w:szCs w:val="24"/>
          <w:lang w:val="lv-LV"/>
        </w:rPr>
      </w:pPr>
    </w:p>
    <w:p w14:paraId="14A0F54A" w14:textId="77777777" w:rsidR="00F0296E" w:rsidRPr="00B32C51" w:rsidRDefault="00B320FF">
      <w:pPr>
        <w:pStyle w:val="txt1"/>
        <w:rPr>
          <w:rFonts w:ascii="Times New Roman" w:hAnsi="Times New Roman"/>
          <w:color w:val="auto"/>
          <w:sz w:val="24"/>
          <w:szCs w:val="24"/>
          <w:lang w:val="lv-LV"/>
        </w:rPr>
      </w:pPr>
      <w:r w:rsidRPr="00B32C51">
        <w:rPr>
          <w:rFonts w:ascii="Times New Roman" w:hAnsi="Times New Roman"/>
          <w:color w:val="auto"/>
          <w:sz w:val="24"/>
          <w:szCs w:val="24"/>
          <w:lang w:val="lv-LV"/>
        </w:rPr>
        <w:tab/>
        <w:t>5.1</w:t>
      </w:r>
      <w:r w:rsidR="00F0296E" w:rsidRPr="00B32C51">
        <w:rPr>
          <w:rFonts w:ascii="Times New Roman" w:hAnsi="Times New Roman"/>
          <w:color w:val="auto"/>
          <w:sz w:val="24"/>
          <w:szCs w:val="24"/>
          <w:lang w:val="lv-LV"/>
        </w:rPr>
        <w:t>.</w:t>
      </w:r>
      <w:r w:rsidR="00D3724D" w:rsidRPr="00B32C51">
        <w:rPr>
          <w:rFonts w:ascii="Times New Roman" w:hAnsi="Times New Roman"/>
          <w:color w:val="auto"/>
          <w:sz w:val="24"/>
          <w:szCs w:val="24"/>
          <w:lang w:val="lv-LV"/>
        </w:rPr>
        <w:t xml:space="preserve"> </w:t>
      </w:r>
      <w:r w:rsidR="00F0296E" w:rsidRPr="00B32C51">
        <w:rPr>
          <w:rFonts w:ascii="Times New Roman" w:hAnsi="Times New Roman"/>
          <w:color w:val="auto"/>
          <w:sz w:val="24"/>
          <w:szCs w:val="24"/>
          <w:lang w:val="lv-LV"/>
        </w:rPr>
        <w:t>Visos citos jautājumos, ko neregulē šā Līguma noteikumi, Puses vadās no spēkā esošajiem Latvijas Republikas likumiem.</w:t>
      </w:r>
    </w:p>
    <w:p w14:paraId="7DEEC19D" w14:textId="77777777" w:rsidR="00B320FF" w:rsidRPr="00B32C51" w:rsidRDefault="00B320FF" w:rsidP="00B320FF">
      <w:pPr>
        <w:pStyle w:val="txt1"/>
        <w:rPr>
          <w:rFonts w:ascii="Times New Roman" w:hAnsi="Times New Roman"/>
          <w:color w:val="auto"/>
          <w:sz w:val="24"/>
          <w:szCs w:val="24"/>
          <w:lang w:val="lv-LV"/>
        </w:rPr>
      </w:pPr>
      <w:r w:rsidRPr="00B32C51">
        <w:rPr>
          <w:rFonts w:ascii="Times New Roman" w:hAnsi="Times New Roman"/>
          <w:color w:val="auto"/>
          <w:sz w:val="24"/>
          <w:szCs w:val="24"/>
          <w:lang w:val="lv-LV"/>
        </w:rPr>
        <w:tab/>
        <w:t xml:space="preserve">5.2. Līgums satur Pušu pilnīgu vienošanos. Puses ar saviem parakstiem uz šī Līguma </w:t>
      </w:r>
      <w:r w:rsidRPr="00B32C51">
        <w:rPr>
          <w:rFonts w:ascii="Times New Roman" w:hAnsi="Times New Roman"/>
          <w:color w:val="auto"/>
          <w:sz w:val="24"/>
          <w:szCs w:val="24"/>
          <w:lang w:val="lv-LV"/>
        </w:rPr>
        <w:lastRenderedPageBreak/>
        <w:t>apliecina, ka viņiem ir saprotams šī Līguma saturs un nozīme, ka viņi minēto Līgumu atzīst par pareizu un virspusēji izdevīgu, minēto Līgumu viņi slēdz labprātīgi, bez spaidiem, maldības vai viltus vienam pret otru, apzinās savas rīcības juridisko nozīmi un sekas. Puses apliecina, ka šis Līgums pilnībā pauž viņu gribu un Līgums ir saistošs Pušu pilnvarotām personām un likumiskajiem pārstāvjiem, Pušu tiesību un saistību pārņēmējiem un mantiniekiem.</w:t>
      </w:r>
    </w:p>
    <w:p w14:paraId="4B86AAE8" w14:textId="77777777" w:rsidR="00B320FF" w:rsidRPr="00B32C51" w:rsidRDefault="00B320FF" w:rsidP="00B320FF">
      <w:pPr>
        <w:pStyle w:val="txt1"/>
        <w:rPr>
          <w:rFonts w:ascii="Times New Roman" w:hAnsi="Times New Roman"/>
          <w:color w:val="auto"/>
          <w:sz w:val="24"/>
          <w:szCs w:val="24"/>
          <w:lang w:val="lv-LV"/>
        </w:rPr>
      </w:pPr>
      <w:r w:rsidRPr="00B32C51">
        <w:rPr>
          <w:rFonts w:ascii="Times New Roman" w:hAnsi="Times New Roman"/>
          <w:color w:val="auto"/>
          <w:sz w:val="24"/>
          <w:szCs w:val="24"/>
          <w:lang w:val="lv-LV"/>
        </w:rPr>
        <w:tab/>
        <w:t xml:space="preserve">5.3. Līgums ir sastādīts </w:t>
      </w:r>
      <w:r w:rsidR="009B230E" w:rsidRPr="00B32C51">
        <w:rPr>
          <w:rFonts w:ascii="Times New Roman" w:hAnsi="Times New Roman"/>
          <w:color w:val="auto"/>
          <w:sz w:val="24"/>
          <w:szCs w:val="24"/>
          <w:lang w:val="lv-LV"/>
        </w:rPr>
        <w:t>divos</w:t>
      </w:r>
      <w:r w:rsidRPr="00B32C51">
        <w:rPr>
          <w:rFonts w:ascii="Times New Roman" w:hAnsi="Times New Roman"/>
          <w:color w:val="auto"/>
          <w:sz w:val="24"/>
          <w:szCs w:val="24"/>
          <w:lang w:val="lv-LV"/>
        </w:rPr>
        <w:t xml:space="preserve"> eksemplāros. Katra Puse saņem vienu Līguma eksemplāru. Visiem eksemplāriem ir vienāds juridiskais spēks.</w:t>
      </w:r>
    </w:p>
    <w:p w14:paraId="08575E53" w14:textId="77777777" w:rsidR="00B320FF" w:rsidRPr="00B32C51" w:rsidRDefault="00B320FF">
      <w:pPr>
        <w:pStyle w:val="txt1"/>
        <w:rPr>
          <w:rFonts w:ascii="Times New Roman" w:hAnsi="Times New Roman"/>
          <w:color w:val="auto"/>
          <w:sz w:val="24"/>
          <w:szCs w:val="24"/>
          <w:lang w:val="lv-LV"/>
        </w:rPr>
      </w:pPr>
    </w:p>
    <w:p w14:paraId="1ACA5A0A" w14:textId="77777777" w:rsidR="00F0296E" w:rsidRPr="00B32C51" w:rsidRDefault="009B230E">
      <w:pPr>
        <w:pStyle w:val="txt2"/>
        <w:rPr>
          <w:rFonts w:ascii="Times New Roman" w:hAnsi="Times New Roman"/>
          <w:sz w:val="24"/>
          <w:szCs w:val="24"/>
          <w:lang w:val="lv-LV"/>
        </w:rPr>
      </w:pPr>
      <w:r w:rsidRPr="00B32C51">
        <w:rPr>
          <w:rFonts w:ascii="Times New Roman" w:hAnsi="Times New Roman"/>
          <w:sz w:val="24"/>
          <w:szCs w:val="24"/>
          <w:lang w:val="lv-LV"/>
        </w:rPr>
        <w:t xml:space="preserve">6. </w:t>
      </w:r>
      <w:r w:rsidR="00F0296E" w:rsidRPr="00B32C51">
        <w:rPr>
          <w:rFonts w:ascii="Times New Roman" w:hAnsi="Times New Roman"/>
          <w:sz w:val="24"/>
          <w:szCs w:val="24"/>
          <w:lang w:val="lv-LV"/>
        </w:rPr>
        <w:t>Pušu paraksti</w:t>
      </w:r>
    </w:p>
    <w:p w14:paraId="5FECFAD6" w14:textId="77777777" w:rsidR="009B230E" w:rsidRPr="00B32C51" w:rsidRDefault="009B230E" w:rsidP="009B230E">
      <w:pPr>
        <w:pStyle w:val="txt1"/>
        <w:rPr>
          <w:sz w:val="24"/>
          <w:szCs w:val="24"/>
          <w:lang w:val="lv-LV"/>
        </w:rPr>
      </w:pPr>
    </w:p>
    <w:p w14:paraId="215FCF57" w14:textId="77777777" w:rsidR="00F0296E" w:rsidRPr="00B32C51" w:rsidRDefault="009B230E">
      <w:pPr>
        <w:pStyle w:val="txt1"/>
        <w:rPr>
          <w:rFonts w:ascii="Times New Roman" w:hAnsi="Times New Roman"/>
          <w:color w:val="auto"/>
          <w:sz w:val="24"/>
          <w:szCs w:val="24"/>
          <w:lang w:val="lv-LV"/>
        </w:rPr>
      </w:pPr>
      <w:r w:rsidRPr="00B32C51">
        <w:rPr>
          <w:rFonts w:ascii="Times New Roman" w:hAnsi="Times New Roman"/>
          <w:color w:val="auto"/>
          <w:sz w:val="24"/>
          <w:szCs w:val="24"/>
          <w:lang w:val="lv-LV"/>
        </w:rPr>
        <w:t xml:space="preserve">Aizdevējs: </w:t>
      </w:r>
      <w:r w:rsidR="000A2BDE" w:rsidRPr="00B32C51">
        <w:rPr>
          <w:rFonts w:ascii="Times New Roman" w:hAnsi="Times New Roman"/>
          <w:color w:val="auto"/>
          <w:sz w:val="24"/>
          <w:szCs w:val="24"/>
          <w:lang w:val="lv-LV"/>
        </w:rPr>
        <w:t xml:space="preserve">                                                            </w:t>
      </w:r>
      <w:r w:rsidRPr="00B32C51">
        <w:rPr>
          <w:rFonts w:ascii="Times New Roman" w:hAnsi="Times New Roman"/>
          <w:color w:val="auto"/>
          <w:sz w:val="24"/>
          <w:szCs w:val="24"/>
          <w:lang w:val="lv-LV"/>
        </w:rPr>
        <w:t>Aizņēmējs:</w:t>
      </w:r>
    </w:p>
    <w:p w14:paraId="2B526FF3" w14:textId="77777777" w:rsidR="000A2BDE" w:rsidRPr="00B32C51" w:rsidRDefault="000A2BDE">
      <w:pPr>
        <w:pStyle w:val="txt1"/>
        <w:rPr>
          <w:rFonts w:ascii="Times New Roman" w:hAnsi="Times New Roman"/>
          <w:color w:val="auto"/>
          <w:sz w:val="24"/>
          <w:szCs w:val="24"/>
          <w:lang w:val="lv-LV"/>
        </w:rPr>
      </w:pPr>
    </w:p>
    <w:p w14:paraId="149D97B8" w14:textId="77777777" w:rsidR="000A2BDE" w:rsidRPr="00B32C51" w:rsidRDefault="000A2BDE">
      <w:pPr>
        <w:pStyle w:val="txt1"/>
        <w:rPr>
          <w:rFonts w:ascii="Times New Roman" w:hAnsi="Times New Roman"/>
          <w:color w:val="auto"/>
          <w:sz w:val="24"/>
          <w:szCs w:val="24"/>
          <w:lang w:val="lv-LV"/>
        </w:rPr>
      </w:pPr>
    </w:p>
    <w:p w14:paraId="7CD22A88" w14:textId="77777777" w:rsidR="000A2BDE" w:rsidRPr="00B32C51" w:rsidRDefault="000A2BDE">
      <w:pPr>
        <w:pStyle w:val="txt1"/>
        <w:rPr>
          <w:rFonts w:ascii="Times New Roman" w:hAnsi="Times New Roman"/>
          <w:color w:val="auto"/>
          <w:sz w:val="24"/>
          <w:szCs w:val="24"/>
          <w:lang w:val="lv-LV"/>
        </w:rPr>
      </w:pPr>
    </w:p>
    <w:p w14:paraId="25B6A88E" w14:textId="77777777" w:rsidR="009B230E" w:rsidRPr="00B32C51" w:rsidRDefault="009B230E">
      <w:pPr>
        <w:pStyle w:val="txt1"/>
        <w:rPr>
          <w:rFonts w:ascii="Times New Roman" w:hAnsi="Times New Roman"/>
          <w:sz w:val="24"/>
          <w:szCs w:val="24"/>
          <w:lang w:val="lv-LV"/>
        </w:rPr>
      </w:pPr>
      <w:r w:rsidRPr="00B32C51">
        <w:rPr>
          <w:rFonts w:ascii="Times New Roman" w:hAnsi="Times New Roman"/>
          <w:b/>
          <w:color w:val="auto"/>
          <w:sz w:val="24"/>
          <w:szCs w:val="24"/>
          <w:lang w:val="lv-LV"/>
        </w:rPr>
        <w:t xml:space="preserve">_______________________________    </w:t>
      </w:r>
      <w:r w:rsidR="000A2BDE" w:rsidRPr="00B32C51">
        <w:rPr>
          <w:rFonts w:ascii="Times New Roman" w:hAnsi="Times New Roman"/>
          <w:b/>
          <w:color w:val="auto"/>
          <w:sz w:val="24"/>
          <w:szCs w:val="24"/>
          <w:lang w:val="lv-LV"/>
        </w:rPr>
        <w:t xml:space="preserve">      </w:t>
      </w:r>
      <w:r w:rsidRPr="00B32C51">
        <w:rPr>
          <w:rFonts w:ascii="Times New Roman" w:hAnsi="Times New Roman"/>
          <w:b/>
          <w:color w:val="auto"/>
          <w:sz w:val="24"/>
          <w:szCs w:val="24"/>
          <w:lang w:val="lv-LV"/>
        </w:rPr>
        <w:t xml:space="preserve">     ________________________________</w:t>
      </w:r>
    </w:p>
    <w:p w14:paraId="6B6D20E1" w14:textId="77777777" w:rsidR="009B230E" w:rsidRPr="00B32C51" w:rsidRDefault="009B230E">
      <w:pPr>
        <w:pStyle w:val="txt1"/>
        <w:rPr>
          <w:rFonts w:ascii="Times New Roman" w:hAnsi="Times New Roman"/>
          <w:sz w:val="24"/>
          <w:szCs w:val="24"/>
          <w:lang w:val="lv-LV"/>
        </w:rPr>
      </w:pPr>
    </w:p>
    <w:p w14:paraId="54935B03" w14:textId="77777777" w:rsidR="000A2BDE" w:rsidRPr="00B32C51" w:rsidRDefault="000A2BDE">
      <w:pPr>
        <w:pStyle w:val="txt1"/>
        <w:rPr>
          <w:rFonts w:ascii="Times New Roman" w:hAnsi="Times New Roman"/>
          <w:sz w:val="24"/>
          <w:szCs w:val="24"/>
          <w:lang w:val="lv-LV"/>
        </w:rPr>
      </w:pPr>
    </w:p>
    <w:p w14:paraId="341764EC" w14:textId="77777777" w:rsidR="009B230E" w:rsidRPr="00B32C51" w:rsidRDefault="009B230E">
      <w:pPr>
        <w:pStyle w:val="txt1"/>
        <w:rPr>
          <w:rFonts w:ascii="Times New Roman" w:hAnsi="Times New Roman"/>
          <w:sz w:val="24"/>
          <w:szCs w:val="24"/>
          <w:lang w:val="lv-LV"/>
        </w:rPr>
      </w:pPr>
    </w:p>
    <w:sectPr w:rsidR="009B230E" w:rsidRPr="00B32C51" w:rsidSect="000A2BDE">
      <w:headerReference w:type="even" r:id="rId7"/>
      <w:headerReference w:type="default" r:id="rId8"/>
      <w:footerReference w:type="even" r:id="rId9"/>
      <w:pgSz w:w="12240" w:h="20160" w:code="5"/>
      <w:pgMar w:top="1304" w:right="1474" w:bottom="130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6AC65" w14:textId="77777777" w:rsidR="000D3787" w:rsidRDefault="000D3787">
      <w:r>
        <w:separator/>
      </w:r>
    </w:p>
  </w:endnote>
  <w:endnote w:type="continuationSeparator" w:id="0">
    <w:p w14:paraId="1E222DCD" w14:textId="77777777" w:rsidR="000D3787" w:rsidRDefault="000D3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imes">
    <w:altName w:val="Times New Roman"/>
    <w:charset w:val="00"/>
    <w:family w:val="auto"/>
    <w:pitch w:val="variable"/>
    <w:sig w:usb0="00000003" w:usb1="00000000" w:usb2="00000000" w:usb3="00000000" w:csb0="00000001" w:csb1="00000000"/>
  </w:font>
  <w:font w:name="!Neo'w Arial">
    <w:altName w:val="Arial"/>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ED735" w14:textId="77777777" w:rsidR="00646D0A" w:rsidRDefault="00646D0A" w:rsidP="00F0296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E52DFCD" w14:textId="77777777" w:rsidR="00646D0A" w:rsidRDefault="00646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396CB" w14:textId="77777777" w:rsidR="000D3787" w:rsidRDefault="000D3787">
      <w:r>
        <w:separator/>
      </w:r>
    </w:p>
  </w:footnote>
  <w:footnote w:type="continuationSeparator" w:id="0">
    <w:p w14:paraId="231FA2D6" w14:textId="77777777" w:rsidR="000D3787" w:rsidRDefault="000D37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6CB35" w14:textId="77777777" w:rsidR="00646D0A" w:rsidRDefault="00646D0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CE6A67" w14:textId="77777777" w:rsidR="00646D0A" w:rsidRDefault="00646D0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1B9F8" w14:textId="77777777" w:rsidR="00646D0A" w:rsidRDefault="00646D0A">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9D8"/>
    <w:rsid w:val="0005722F"/>
    <w:rsid w:val="000A2BDE"/>
    <w:rsid w:val="000D3787"/>
    <w:rsid w:val="0011280B"/>
    <w:rsid w:val="001B3365"/>
    <w:rsid w:val="001E09D8"/>
    <w:rsid w:val="001E529D"/>
    <w:rsid w:val="001F6C81"/>
    <w:rsid w:val="00233627"/>
    <w:rsid w:val="00292C3A"/>
    <w:rsid w:val="00346DA7"/>
    <w:rsid w:val="00423F8A"/>
    <w:rsid w:val="0053244F"/>
    <w:rsid w:val="005B0756"/>
    <w:rsid w:val="005F79DD"/>
    <w:rsid w:val="006358BF"/>
    <w:rsid w:val="00646D0A"/>
    <w:rsid w:val="006C1BA7"/>
    <w:rsid w:val="006E7E3D"/>
    <w:rsid w:val="007E3120"/>
    <w:rsid w:val="00847C8C"/>
    <w:rsid w:val="008A1E50"/>
    <w:rsid w:val="008E5672"/>
    <w:rsid w:val="008F6A7B"/>
    <w:rsid w:val="00935808"/>
    <w:rsid w:val="009B230E"/>
    <w:rsid w:val="00A13792"/>
    <w:rsid w:val="00A63678"/>
    <w:rsid w:val="00A87ACB"/>
    <w:rsid w:val="00AB78CC"/>
    <w:rsid w:val="00B27040"/>
    <w:rsid w:val="00B320FF"/>
    <w:rsid w:val="00B32C51"/>
    <w:rsid w:val="00CA2452"/>
    <w:rsid w:val="00D1281D"/>
    <w:rsid w:val="00D3724D"/>
    <w:rsid w:val="00DB35A7"/>
    <w:rsid w:val="00DE002E"/>
    <w:rsid w:val="00F0296E"/>
    <w:rsid w:val="00F269FA"/>
    <w:rsid w:val="00F32E7D"/>
    <w:rsid w:val="00F42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CF254D"/>
  <w15:docId w15:val="{87E5D262-094C-40BB-A717-9970DAE1F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jc w:val="both"/>
    </w:pPr>
    <w:rPr>
      <w:rFonts w:ascii="+Times" w:hAnsi="+Times"/>
      <w:szCs w:val="20"/>
      <w:lang w:val="ru-RU"/>
    </w:rPr>
  </w:style>
  <w:style w:type="paragraph" w:customStyle="1" w:styleId="txt1">
    <w:name w:val="txt1"/>
    <w:basedOn w:val="Normal"/>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jc w:val="both"/>
    </w:pPr>
    <w:rPr>
      <w:rFonts w:ascii="!Neo'w Arial" w:hAnsi="!Neo'w Arial"/>
      <w:color w:val="000000"/>
      <w:sz w:val="20"/>
      <w:szCs w:val="20"/>
    </w:rPr>
  </w:style>
  <w:style w:type="paragraph" w:customStyle="1" w:styleId="txt3">
    <w:name w:val="txt3"/>
    <w:next w:val="txt1"/>
    <w:pPr>
      <w:widowControl w:val="0"/>
      <w:snapToGrid w:val="0"/>
      <w:jc w:val="center"/>
    </w:pPr>
    <w:rPr>
      <w:rFonts w:ascii="!Neo'w Arial" w:hAnsi="!Neo'w Arial"/>
      <w:b/>
      <w:caps/>
      <w:sz w:val="28"/>
    </w:rPr>
  </w:style>
  <w:style w:type="paragraph" w:customStyle="1" w:styleId="txt2">
    <w:name w:val="txt2"/>
    <w:next w:val="txt1"/>
    <w:pPr>
      <w:widowControl w:val="0"/>
      <w:snapToGrid w:val="0"/>
      <w:jc w:val="center"/>
    </w:pPr>
    <w:rPr>
      <w:rFonts w:ascii="!Neo'w Arial" w:hAnsi="!Neo'w Arial"/>
      <w:b/>
      <w:caps/>
    </w:rPr>
  </w:style>
  <w:style w:type="paragraph" w:styleId="Header">
    <w:name w:val="header"/>
    <w:basedOn w:val="Normal"/>
    <w:pPr>
      <w:tabs>
        <w:tab w:val="center" w:pos="4677"/>
        <w:tab w:val="right" w:pos="9355"/>
      </w:tabs>
    </w:pPr>
  </w:style>
  <w:style w:type="character" w:styleId="PageNumber">
    <w:name w:val="page number"/>
    <w:basedOn w:val="DefaultParagraphFont"/>
  </w:style>
  <w:style w:type="paragraph" w:styleId="Footer">
    <w:name w:val="footer"/>
    <w:basedOn w:val="Normal"/>
    <w:pPr>
      <w:tabs>
        <w:tab w:val="center" w:pos="4677"/>
        <w:tab w:val="right" w:pos="9355"/>
      </w:tabs>
    </w:pPr>
  </w:style>
  <w:style w:type="table" w:styleId="TableGrid">
    <w:name w:val="Table Grid"/>
    <w:basedOn w:val="TableNormal"/>
    <w:rsid w:val="009B230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FAD79-4C48-4B3F-BD58-CCDDF3886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661</Words>
  <Characters>3773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AIZDEVUMA LĪGUMS STARP FIRMU UN TĀS DIBINĀTĀJU</vt:lpstr>
    </vt:vector>
  </TitlesOfParts>
  <Company>AlxSk</Company>
  <LinksUpToDate>false</LinksUpToDate>
  <CharactersWithSpaces>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AIZDEVUMA LĪGUMS STARP FIRMU UN TĀS DIBINĀTĀJU</dc:title>
  <dc:creator>Skaidrite</dc:creator>
  <cp:lastModifiedBy>Skaidrite Reca</cp:lastModifiedBy>
  <cp:revision>3</cp:revision>
  <cp:lastPrinted>2003-07-10T04:17:00Z</cp:lastPrinted>
  <dcterms:created xsi:type="dcterms:W3CDTF">2022-01-22T17:45:00Z</dcterms:created>
  <dcterms:modified xsi:type="dcterms:W3CDTF">2022-01-22T18:00:00Z</dcterms:modified>
</cp:coreProperties>
</file>