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E64C" w14:textId="77777777" w:rsidR="00C534A2" w:rsidRDefault="00C534A2" w:rsidP="00C534A2">
      <w:pPr>
        <w:pStyle w:val="Nosaukums"/>
        <w:rPr>
          <w:rFonts w:ascii="Times New Roman" w:hAnsi="Times New Roman"/>
          <w:bCs/>
          <w:sz w:val="22"/>
        </w:rPr>
      </w:pPr>
      <w:r>
        <w:rPr>
          <w:rFonts w:ascii="Times New Roman" w:hAnsi="Times New Roman"/>
          <w:bCs/>
          <w:sz w:val="22"/>
        </w:rPr>
        <w:t>RO</w:t>
      </w:r>
      <w:r>
        <w:rPr>
          <w:rFonts w:ascii="Times New Roman" w:hAnsi="Times New Roman"/>
          <w:bCs/>
          <w:caps w:val="0"/>
          <w:sz w:val="22"/>
        </w:rPr>
        <w:t>K</w:t>
      </w:r>
      <w:r>
        <w:rPr>
          <w:rFonts w:ascii="Times New Roman" w:hAnsi="Times New Roman"/>
          <w:bCs/>
          <w:sz w:val="22"/>
        </w:rPr>
        <w:t>ASNAUDAS LĪGUMS</w:t>
      </w:r>
    </w:p>
    <w:p w14:paraId="3A0080B3" w14:textId="668BC7AE" w:rsidR="00382905" w:rsidRPr="00D401C0" w:rsidRDefault="00382905" w:rsidP="00382905">
      <w:pPr>
        <w:pStyle w:val="Heading1"/>
        <w:spacing w:before="120" w:after="240"/>
        <w:ind w:right="0"/>
        <w:jc w:val="both"/>
        <w:rPr>
          <w:rFonts w:ascii="Times New Roman" w:hAnsi="Times New Roman"/>
          <w:sz w:val="22"/>
          <w:szCs w:val="22"/>
        </w:rPr>
      </w:pPr>
      <w:r w:rsidRPr="00D401C0">
        <w:rPr>
          <w:rFonts w:ascii="Times New Roman" w:hAnsi="Times New Roman"/>
          <w:sz w:val="22"/>
          <w:szCs w:val="22"/>
        </w:rPr>
        <w:t>Rīga, 20</w:t>
      </w:r>
      <w:r w:rsidR="00493587">
        <w:rPr>
          <w:rFonts w:ascii="Times New Roman" w:hAnsi="Times New Roman"/>
          <w:sz w:val="22"/>
          <w:szCs w:val="22"/>
        </w:rPr>
        <w:t>22</w:t>
      </w:r>
      <w:r w:rsidRPr="00D401C0">
        <w:rPr>
          <w:rFonts w:ascii="Times New Roman" w:hAnsi="Times New Roman"/>
          <w:sz w:val="22"/>
          <w:szCs w:val="22"/>
        </w:rPr>
        <w:t xml:space="preserve">.gada </w:t>
      </w:r>
      <w:r w:rsidR="00493587">
        <w:rPr>
          <w:rFonts w:ascii="Times New Roman" w:hAnsi="Times New Roman"/>
          <w:sz w:val="22"/>
          <w:szCs w:val="22"/>
        </w:rPr>
        <w:t>__._________</w:t>
      </w:r>
      <w:r w:rsidRPr="00D401C0">
        <w:rPr>
          <w:rFonts w:ascii="Times New Roman" w:hAnsi="Times New Roman"/>
          <w:sz w:val="22"/>
          <w:szCs w:val="22"/>
        </w:rPr>
        <w:t xml:space="preserve"> </w:t>
      </w:r>
    </w:p>
    <w:p w14:paraId="405623BA" w14:textId="1A96BD16" w:rsidR="00382905" w:rsidRPr="00D401C0" w:rsidRDefault="00493587" w:rsidP="00382905">
      <w:pPr>
        <w:ind w:right="66"/>
        <w:jc w:val="both"/>
        <w:rPr>
          <w:rFonts w:ascii="Times New Roman" w:hAnsi="Times New Roman"/>
          <w:noProof w:val="0"/>
          <w:sz w:val="22"/>
          <w:szCs w:val="22"/>
          <w:lang w:val="lv-LV"/>
        </w:rPr>
      </w:pPr>
      <w:r>
        <w:rPr>
          <w:rFonts w:ascii="Times New Roman" w:hAnsi="Times New Roman"/>
          <w:b/>
          <w:noProof w:val="0"/>
          <w:sz w:val="22"/>
          <w:szCs w:val="22"/>
          <w:lang w:val="lv-LV"/>
        </w:rPr>
        <w:t>____________</w:t>
      </w:r>
      <w:r w:rsidR="00382905" w:rsidRPr="00D401C0">
        <w:rPr>
          <w:rFonts w:ascii="Times New Roman" w:hAnsi="Times New Roman"/>
          <w:noProof w:val="0"/>
          <w:sz w:val="22"/>
          <w:szCs w:val="22"/>
          <w:lang w:val="lv-LV"/>
        </w:rPr>
        <w:t xml:space="preserve">, personas kods </w:t>
      </w:r>
      <w:r>
        <w:rPr>
          <w:rFonts w:ascii="Times New Roman" w:hAnsi="Times New Roman"/>
          <w:noProof w:val="0"/>
          <w:sz w:val="22"/>
          <w:szCs w:val="22"/>
          <w:lang w:val="lv-LV"/>
        </w:rPr>
        <w:t>____________</w:t>
      </w:r>
      <w:r w:rsidR="00382905" w:rsidRPr="00D401C0">
        <w:rPr>
          <w:rFonts w:ascii="Times New Roman" w:hAnsi="Times New Roman"/>
          <w:noProof w:val="0"/>
          <w:sz w:val="22"/>
          <w:szCs w:val="22"/>
          <w:lang w:val="lv-LV"/>
        </w:rPr>
        <w:t>, dzīvojoš</w:t>
      </w:r>
      <w:r>
        <w:rPr>
          <w:rFonts w:ascii="Times New Roman" w:hAnsi="Times New Roman"/>
          <w:noProof w:val="0"/>
          <w:sz w:val="22"/>
          <w:szCs w:val="22"/>
          <w:lang w:val="lv-LV"/>
        </w:rPr>
        <w:t>s _____________________________</w:t>
      </w:r>
      <w:r w:rsidR="00382905" w:rsidRPr="00D401C0">
        <w:rPr>
          <w:rFonts w:ascii="Times New Roman" w:hAnsi="Times New Roman"/>
          <w:noProof w:val="0"/>
          <w:sz w:val="22"/>
          <w:szCs w:val="22"/>
          <w:lang w:val="lv-LV"/>
        </w:rPr>
        <w:t xml:space="preserve">, </w:t>
      </w:r>
      <w:r w:rsidRPr="00D401C0">
        <w:rPr>
          <w:rFonts w:ascii="Times New Roman" w:hAnsi="Times New Roman"/>
          <w:noProof w:val="0"/>
          <w:sz w:val="22"/>
          <w:szCs w:val="22"/>
          <w:lang w:val="lv-LV"/>
        </w:rPr>
        <w:t xml:space="preserve">turpmāk tekstā </w:t>
      </w:r>
      <w:r w:rsidRPr="00D401C0">
        <w:rPr>
          <w:rFonts w:ascii="Times New Roman" w:hAnsi="Times New Roman"/>
          <w:sz w:val="22"/>
          <w:szCs w:val="22"/>
          <w:lang w:val="lv-LV"/>
        </w:rPr>
        <w:t>Pārdevējs</w:t>
      </w:r>
      <w:r w:rsidRPr="00D401C0">
        <w:rPr>
          <w:rFonts w:ascii="Times New Roman" w:hAnsi="Times New Roman"/>
          <w:noProof w:val="0"/>
          <w:sz w:val="22"/>
          <w:szCs w:val="22"/>
          <w:lang w:val="lv-LV"/>
        </w:rPr>
        <w:t xml:space="preserve">, </w:t>
      </w:r>
      <w:r w:rsidR="00382905" w:rsidRPr="00D401C0">
        <w:rPr>
          <w:rFonts w:ascii="Times New Roman" w:hAnsi="Times New Roman"/>
          <w:noProof w:val="0"/>
          <w:sz w:val="22"/>
          <w:szCs w:val="22"/>
          <w:lang w:val="lv-LV"/>
        </w:rPr>
        <w:t>no vienas puses, un</w:t>
      </w:r>
    </w:p>
    <w:p w14:paraId="636DC4A5" w14:textId="77777777" w:rsidR="00493587" w:rsidRDefault="00493587" w:rsidP="00382905">
      <w:pPr>
        <w:pStyle w:val="BodyText2"/>
        <w:rPr>
          <w:szCs w:val="22"/>
        </w:rPr>
      </w:pPr>
      <w:r>
        <w:rPr>
          <w:b/>
          <w:szCs w:val="22"/>
        </w:rPr>
        <w:t>____________</w:t>
      </w:r>
      <w:r w:rsidRPr="00D401C0">
        <w:rPr>
          <w:szCs w:val="22"/>
        </w:rPr>
        <w:t xml:space="preserve">, personas kods </w:t>
      </w:r>
      <w:r>
        <w:rPr>
          <w:szCs w:val="22"/>
        </w:rPr>
        <w:t>____________</w:t>
      </w:r>
      <w:r w:rsidRPr="00D401C0">
        <w:rPr>
          <w:szCs w:val="22"/>
        </w:rPr>
        <w:t>, dzīvojoš</w:t>
      </w:r>
      <w:r>
        <w:rPr>
          <w:szCs w:val="22"/>
        </w:rPr>
        <w:t>s _____________________________</w:t>
      </w:r>
      <w:r w:rsidRPr="00D401C0">
        <w:rPr>
          <w:szCs w:val="22"/>
        </w:rPr>
        <w:t>, turpmāk tekstā</w:t>
      </w:r>
      <w:r w:rsidR="00382905" w:rsidRPr="00D401C0">
        <w:rPr>
          <w:szCs w:val="22"/>
        </w:rPr>
        <w:t xml:space="preserve"> P</w:t>
      </w:r>
      <w:r w:rsidR="00F92C08" w:rsidRPr="00D401C0">
        <w:rPr>
          <w:szCs w:val="22"/>
        </w:rPr>
        <w:t>ircējs</w:t>
      </w:r>
      <w:r w:rsidR="00382905" w:rsidRPr="00D401C0">
        <w:rPr>
          <w:szCs w:val="22"/>
        </w:rPr>
        <w:t xml:space="preserve">, </w:t>
      </w:r>
      <w:r w:rsidRPr="00D401C0">
        <w:rPr>
          <w:szCs w:val="22"/>
        </w:rPr>
        <w:t xml:space="preserve">no otras puses, </w:t>
      </w:r>
    </w:p>
    <w:p w14:paraId="43A56219" w14:textId="4FF49466" w:rsidR="00382905" w:rsidRPr="00D401C0" w:rsidRDefault="00F92C08" w:rsidP="00382905">
      <w:pPr>
        <w:pStyle w:val="BodyText2"/>
        <w:rPr>
          <w:szCs w:val="22"/>
        </w:rPr>
      </w:pPr>
      <w:r w:rsidRPr="00D401C0">
        <w:rPr>
          <w:szCs w:val="22"/>
        </w:rPr>
        <w:t xml:space="preserve">abas puses turpmāk tekstā – Puses, </w:t>
      </w:r>
      <w:r w:rsidR="00382905" w:rsidRPr="00D401C0">
        <w:rPr>
          <w:szCs w:val="22"/>
        </w:rPr>
        <w:t>brīvi izrādot savu gribu, bez viltus, maldības un spaidiem, noslēdzam savā starpā sekojo</w:t>
      </w:r>
      <w:r w:rsidRPr="00D401C0">
        <w:rPr>
          <w:szCs w:val="22"/>
        </w:rPr>
        <w:t>ša satura Līgumu, kas saistošs P</w:t>
      </w:r>
      <w:r w:rsidR="00382905" w:rsidRPr="00D401C0">
        <w:rPr>
          <w:szCs w:val="22"/>
        </w:rPr>
        <w:t xml:space="preserve">usēm, </w:t>
      </w:r>
      <w:r w:rsidRPr="00D401C0">
        <w:rPr>
          <w:szCs w:val="22"/>
        </w:rPr>
        <w:t>P</w:t>
      </w:r>
      <w:r w:rsidR="00382905" w:rsidRPr="00D401C0">
        <w:rPr>
          <w:szCs w:val="22"/>
        </w:rPr>
        <w:t xml:space="preserve">ušu mantiniekiem un tiesību pēcniekiem: </w:t>
      </w:r>
    </w:p>
    <w:p w14:paraId="3AB13685" w14:textId="77777777" w:rsidR="00C534A2" w:rsidRPr="00D401C0" w:rsidRDefault="00C534A2" w:rsidP="00C534A2">
      <w:pPr>
        <w:pStyle w:val="Virsrakstsnumeracija"/>
        <w:rPr>
          <w:rFonts w:ascii="Times New Roman" w:hAnsi="Times New Roman"/>
          <w:b w:val="0"/>
          <w:sz w:val="22"/>
          <w:szCs w:val="22"/>
        </w:rPr>
      </w:pPr>
    </w:p>
    <w:p w14:paraId="3B855333" w14:textId="539ADF98" w:rsidR="00382905" w:rsidRPr="00D401C0" w:rsidRDefault="00C534A2" w:rsidP="00382905">
      <w:pPr>
        <w:pStyle w:val="numeracija2"/>
        <w:rPr>
          <w:rFonts w:ascii="Times New Roman" w:hAnsi="Times New Roman"/>
          <w:szCs w:val="22"/>
        </w:rPr>
      </w:pPr>
      <w:r w:rsidRPr="00D401C0">
        <w:rPr>
          <w:rFonts w:ascii="Times New Roman" w:hAnsi="Times New Roman"/>
          <w:szCs w:val="22"/>
        </w:rPr>
        <w:t>Pārdevējs apņemas pārdot Pircējam</w:t>
      </w:r>
      <w:r w:rsidR="00382905" w:rsidRPr="00D401C0">
        <w:rPr>
          <w:rFonts w:ascii="Times New Roman" w:hAnsi="Times New Roman"/>
          <w:szCs w:val="22"/>
        </w:rPr>
        <w:t xml:space="preserve">, bet Pircējs apņemas pirkt Pārdevējam piederošo nekustamo īpašumu </w:t>
      </w:r>
      <w:r w:rsidR="00493587">
        <w:rPr>
          <w:rFonts w:ascii="Times New Roman" w:hAnsi="Times New Roman"/>
          <w:szCs w:val="22"/>
        </w:rPr>
        <w:t>–</w:t>
      </w:r>
      <w:r w:rsidR="00382905" w:rsidRPr="00D401C0">
        <w:rPr>
          <w:rFonts w:ascii="Times New Roman" w:hAnsi="Times New Roman"/>
          <w:szCs w:val="22"/>
        </w:rPr>
        <w:t xml:space="preserve"> </w:t>
      </w:r>
      <w:r w:rsidR="00382905" w:rsidRPr="00D401C0">
        <w:rPr>
          <w:rFonts w:ascii="Times New Roman" w:hAnsi="Times New Roman"/>
          <w:b/>
          <w:szCs w:val="22"/>
        </w:rPr>
        <w:t>dzīvokļa</w:t>
      </w:r>
      <w:r w:rsidR="00493587">
        <w:rPr>
          <w:rFonts w:ascii="Times New Roman" w:hAnsi="Times New Roman"/>
          <w:b/>
          <w:szCs w:val="22"/>
        </w:rPr>
        <w:t xml:space="preserve"> </w:t>
      </w:r>
      <w:r w:rsidR="00A02D06">
        <w:rPr>
          <w:rFonts w:ascii="Times New Roman" w:hAnsi="Times New Roman"/>
          <w:b/>
          <w:szCs w:val="22"/>
        </w:rPr>
        <w:t>īpašumu</w:t>
      </w:r>
      <w:r w:rsidR="00382905" w:rsidRPr="00D401C0">
        <w:rPr>
          <w:rFonts w:ascii="Times New Roman" w:hAnsi="Times New Roman"/>
          <w:b/>
          <w:szCs w:val="22"/>
        </w:rPr>
        <w:t xml:space="preserve"> Nr. </w:t>
      </w:r>
      <w:r w:rsidR="00493587">
        <w:rPr>
          <w:rFonts w:ascii="Times New Roman" w:hAnsi="Times New Roman"/>
          <w:b/>
          <w:szCs w:val="22"/>
        </w:rPr>
        <w:t>_____</w:t>
      </w:r>
      <w:r w:rsidR="00382905" w:rsidRPr="00D401C0">
        <w:rPr>
          <w:rFonts w:ascii="Times New Roman" w:hAnsi="Times New Roman"/>
          <w:b/>
          <w:szCs w:val="22"/>
        </w:rPr>
        <w:t xml:space="preserve">, kas atrodas Rīgā, </w:t>
      </w:r>
      <w:r w:rsidR="00493587">
        <w:rPr>
          <w:rFonts w:ascii="Times New Roman" w:hAnsi="Times New Roman"/>
          <w:b/>
          <w:szCs w:val="22"/>
        </w:rPr>
        <w:t>____________ielā___</w:t>
      </w:r>
      <w:r w:rsidR="00382905" w:rsidRPr="00D401C0">
        <w:rPr>
          <w:rFonts w:ascii="Times New Roman" w:hAnsi="Times New Roman"/>
          <w:b/>
          <w:szCs w:val="22"/>
        </w:rPr>
        <w:t>,</w:t>
      </w:r>
      <w:r w:rsidR="00382905" w:rsidRPr="00D401C0">
        <w:rPr>
          <w:rFonts w:ascii="Times New Roman" w:hAnsi="Times New Roman"/>
          <w:szCs w:val="22"/>
        </w:rPr>
        <w:t xml:space="preserve"> kopēj</w:t>
      </w:r>
      <w:r w:rsidR="00493587">
        <w:rPr>
          <w:rFonts w:ascii="Times New Roman" w:hAnsi="Times New Roman"/>
          <w:szCs w:val="22"/>
        </w:rPr>
        <w:t>ā</w:t>
      </w:r>
      <w:r w:rsidR="00382905" w:rsidRPr="00D401C0">
        <w:rPr>
          <w:rFonts w:ascii="Times New Roman" w:hAnsi="Times New Roman"/>
          <w:szCs w:val="22"/>
        </w:rPr>
        <w:t xml:space="preserve"> platīb</w:t>
      </w:r>
      <w:r w:rsidR="00493587">
        <w:rPr>
          <w:rFonts w:ascii="Times New Roman" w:hAnsi="Times New Roman"/>
          <w:szCs w:val="22"/>
        </w:rPr>
        <w:t>ā</w:t>
      </w:r>
      <w:r w:rsidR="00382905" w:rsidRPr="00D401C0">
        <w:rPr>
          <w:rFonts w:ascii="Times New Roman" w:hAnsi="Times New Roman"/>
          <w:szCs w:val="22"/>
        </w:rPr>
        <w:t xml:space="preserve"> </w:t>
      </w:r>
      <w:r w:rsidR="00493587">
        <w:rPr>
          <w:rFonts w:ascii="Times New Roman" w:hAnsi="Times New Roman"/>
          <w:szCs w:val="22"/>
        </w:rPr>
        <w:t>___</w:t>
      </w:r>
      <w:r w:rsidR="00382905" w:rsidRPr="00D401C0">
        <w:rPr>
          <w:rFonts w:ascii="Times New Roman" w:hAnsi="Times New Roman"/>
          <w:szCs w:val="22"/>
        </w:rPr>
        <w:t xml:space="preserve"> </w:t>
      </w:r>
      <w:proofErr w:type="spellStart"/>
      <w:r w:rsidR="00382905" w:rsidRPr="00D401C0">
        <w:rPr>
          <w:rFonts w:ascii="Times New Roman" w:hAnsi="Times New Roman"/>
          <w:szCs w:val="22"/>
        </w:rPr>
        <w:t>kv.m</w:t>
      </w:r>
      <w:proofErr w:type="spellEnd"/>
      <w:r w:rsidR="00382905" w:rsidRPr="00D401C0">
        <w:rPr>
          <w:rFonts w:ascii="Times New Roman" w:hAnsi="Times New Roman"/>
          <w:szCs w:val="22"/>
        </w:rPr>
        <w:t xml:space="preserve">, kadastra numurs: 0100 925 1029, pie dzīvokļa īpašuma piederošā kopīpašuma domājamā daļa </w:t>
      </w:r>
      <w:r w:rsidR="00493587">
        <w:rPr>
          <w:rFonts w:ascii="Times New Roman" w:hAnsi="Times New Roman"/>
          <w:szCs w:val="22"/>
        </w:rPr>
        <w:t>____/_____</w:t>
      </w:r>
      <w:r w:rsidR="00382905" w:rsidRPr="00D401C0">
        <w:rPr>
          <w:rFonts w:ascii="Times New Roman" w:hAnsi="Times New Roman"/>
          <w:szCs w:val="22"/>
        </w:rPr>
        <w:t xml:space="preserve"> no daudzdzīvokļu mājas, ar visām tiesībām un priekšrocībām, kas saistīti ar šo nekustamo īpašumu un attiecas uz to, turpmāk tekstā </w:t>
      </w:r>
      <w:r w:rsidR="00F92C08" w:rsidRPr="00D401C0">
        <w:rPr>
          <w:rFonts w:ascii="Times New Roman" w:hAnsi="Times New Roman"/>
          <w:szCs w:val="22"/>
        </w:rPr>
        <w:t>- Nekustamais īpašums</w:t>
      </w:r>
      <w:r w:rsidR="00382905" w:rsidRPr="00D401C0">
        <w:rPr>
          <w:rFonts w:ascii="Times New Roman" w:hAnsi="Times New Roman"/>
          <w:szCs w:val="22"/>
        </w:rPr>
        <w:t>.</w:t>
      </w:r>
    </w:p>
    <w:p w14:paraId="04D59EED" w14:textId="77777777" w:rsidR="00C534A2" w:rsidRPr="00D401C0" w:rsidRDefault="00C534A2" w:rsidP="00C534A2">
      <w:pPr>
        <w:pStyle w:val="numeracija2"/>
        <w:rPr>
          <w:rFonts w:ascii="Times New Roman" w:hAnsi="Times New Roman"/>
          <w:szCs w:val="22"/>
        </w:rPr>
      </w:pPr>
      <w:r w:rsidRPr="00D401C0">
        <w:rPr>
          <w:rFonts w:ascii="Times New Roman" w:hAnsi="Times New Roman"/>
          <w:szCs w:val="22"/>
        </w:rPr>
        <w:t xml:space="preserve">Šis rokasnaudas līgums tiek slēgts ar nolūku padarīt </w:t>
      </w:r>
      <w:r w:rsidR="001B35EF" w:rsidRPr="00D401C0">
        <w:rPr>
          <w:rFonts w:ascii="Times New Roman" w:hAnsi="Times New Roman"/>
          <w:szCs w:val="22"/>
        </w:rPr>
        <w:t>Nekustamā īpašuma pirkuma līguma noslēgšanu par</w:t>
      </w:r>
      <w:r w:rsidRPr="00D401C0">
        <w:rPr>
          <w:rFonts w:ascii="Times New Roman" w:hAnsi="Times New Roman"/>
          <w:szCs w:val="22"/>
        </w:rPr>
        <w:t xml:space="preserve"> saistošu un obligātu Pusēm.</w:t>
      </w:r>
    </w:p>
    <w:p w14:paraId="123EA3F2" w14:textId="77777777" w:rsidR="00C534A2" w:rsidRPr="00D401C0" w:rsidRDefault="00C534A2" w:rsidP="00C534A2">
      <w:pPr>
        <w:pStyle w:val="numeracija2"/>
        <w:rPr>
          <w:rFonts w:ascii="Times New Roman" w:hAnsi="Times New Roman"/>
          <w:szCs w:val="22"/>
        </w:rPr>
      </w:pPr>
      <w:r w:rsidRPr="00D401C0">
        <w:rPr>
          <w:rFonts w:ascii="Times New Roman" w:hAnsi="Times New Roman"/>
          <w:szCs w:val="22"/>
        </w:rPr>
        <w:t xml:space="preserve">Pārdevējs apņemas, ar šī Līguma noslēgšanas brīdi, nepiedāvāt trešajām personām pārdošanai Nekustamo īpašumu, kas norādīts šī </w:t>
      </w:r>
      <w:r w:rsidR="00286939" w:rsidRPr="00D401C0">
        <w:rPr>
          <w:rFonts w:ascii="Times New Roman" w:hAnsi="Times New Roman"/>
          <w:szCs w:val="22"/>
        </w:rPr>
        <w:t>L</w:t>
      </w:r>
      <w:r w:rsidRPr="00D401C0">
        <w:rPr>
          <w:rFonts w:ascii="Times New Roman" w:hAnsi="Times New Roman"/>
          <w:szCs w:val="22"/>
        </w:rPr>
        <w:t>īguma 1.</w:t>
      </w:r>
      <w:r w:rsidR="00F92C08" w:rsidRPr="00D401C0">
        <w:rPr>
          <w:rFonts w:ascii="Times New Roman" w:hAnsi="Times New Roman"/>
          <w:szCs w:val="22"/>
        </w:rPr>
        <w:t>1</w:t>
      </w:r>
      <w:r w:rsidRPr="00D401C0">
        <w:rPr>
          <w:rFonts w:ascii="Times New Roman" w:hAnsi="Times New Roman"/>
          <w:szCs w:val="22"/>
        </w:rPr>
        <w:t>. punktā, tāpat nepārdot, savādākā veidā atsavināt un neapgrūtināt augstāk minēto Nekustamo īpašumu. Vienlaicīgi Pārdevējs garantē,</w:t>
      </w:r>
      <w:r w:rsidR="00F33618" w:rsidRPr="00D401C0">
        <w:rPr>
          <w:rFonts w:ascii="Times New Roman" w:hAnsi="Times New Roman"/>
          <w:szCs w:val="22"/>
        </w:rPr>
        <w:t xml:space="preserve"> kā </w:t>
      </w:r>
      <w:r w:rsidR="00286939" w:rsidRPr="00D401C0">
        <w:rPr>
          <w:rFonts w:ascii="Times New Roman" w:hAnsi="Times New Roman"/>
          <w:szCs w:val="22"/>
        </w:rPr>
        <w:t xml:space="preserve">Nekustamais īpašums nav pārdots, savādākā veidā atsavināts vai dāvināts, </w:t>
      </w:r>
      <w:r w:rsidR="00F33618" w:rsidRPr="00D401C0">
        <w:rPr>
          <w:rFonts w:ascii="Times New Roman" w:hAnsi="Times New Roman"/>
          <w:szCs w:val="22"/>
        </w:rPr>
        <w:t>Nekustamajam īpašumam nav uzlikti nekādi apgrūtinājumi vai aizliegumi,</w:t>
      </w:r>
      <w:r w:rsidRPr="00D401C0">
        <w:rPr>
          <w:rFonts w:ascii="Times New Roman" w:hAnsi="Times New Roman"/>
          <w:szCs w:val="22"/>
        </w:rPr>
        <w:t xml:space="preserve"> kā nav trešo personu, kas tiesīgas pretendēt vai pretendē uz Nekustamo īpašumu, kā arī nav jebkādu citu šķēršļu </w:t>
      </w:r>
      <w:r w:rsidR="00286939" w:rsidRPr="00D401C0">
        <w:rPr>
          <w:rFonts w:ascii="Times New Roman" w:hAnsi="Times New Roman"/>
          <w:szCs w:val="22"/>
        </w:rPr>
        <w:t xml:space="preserve">un/vai strīdu </w:t>
      </w:r>
      <w:r w:rsidRPr="00D401C0">
        <w:rPr>
          <w:rFonts w:ascii="Times New Roman" w:hAnsi="Times New Roman"/>
          <w:szCs w:val="22"/>
        </w:rPr>
        <w:t>šī un Nekustamā īpašumā pirkuma līguma noslēgšanai.</w:t>
      </w:r>
    </w:p>
    <w:p w14:paraId="08243716" w14:textId="3C834D6A" w:rsidR="00C534A2" w:rsidRPr="00D401C0" w:rsidRDefault="00C534A2" w:rsidP="00C534A2">
      <w:pPr>
        <w:pStyle w:val="numeracija2"/>
        <w:rPr>
          <w:rFonts w:ascii="Times New Roman" w:hAnsi="Times New Roman"/>
          <w:szCs w:val="22"/>
        </w:rPr>
      </w:pPr>
      <w:r w:rsidRPr="00D401C0">
        <w:rPr>
          <w:rFonts w:ascii="Times New Roman" w:hAnsi="Times New Roman"/>
          <w:szCs w:val="22"/>
        </w:rPr>
        <w:t xml:space="preserve">Lai nodrošinātu iepriekš minētā Nekustamā īpašuma pirkumu, Pircējs iemaksā Pārdevējam rokasnaudu </w:t>
      </w:r>
      <w:r w:rsidR="00493587">
        <w:rPr>
          <w:rFonts w:ascii="Times New Roman" w:hAnsi="Times New Roman"/>
          <w:szCs w:val="22"/>
        </w:rPr>
        <w:t>–</w:t>
      </w:r>
      <w:r w:rsidR="00F92C08" w:rsidRPr="00D401C0">
        <w:rPr>
          <w:rFonts w:ascii="Times New Roman" w:hAnsi="Times New Roman"/>
          <w:szCs w:val="22"/>
        </w:rPr>
        <w:t xml:space="preserve"> </w:t>
      </w:r>
      <w:r w:rsidR="00493587">
        <w:rPr>
          <w:rFonts w:ascii="Times New Roman" w:hAnsi="Times New Roman"/>
          <w:szCs w:val="22"/>
        </w:rPr>
        <w:t>EUR _______</w:t>
      </w:r>
      <w:r w:rsidR="009044BF" w:rsidRPr="00D401C0">
        <w:rPr>
          <w:rFonts w:ascii="Times New Roman" w:hAnsi="Times New Roman"/>
          <w:szCs w:val="22"/>
        </w:rPr>
        <w:t xml:space="preserve">, </w:t>
      </w:r>
      <w:r w:rsidRPr="00D401C0">
        <w:rPr>
          <w:rFonts w:ascii="Times New Roman" w:hAnsi="Times New Roman"/>
          <w:szCs w:val="22"/>
        </w:rPr>
        <w:t>kas tiek ieskaitīta Nekustamā īpašuma pirkuma cenā.</w:t>
      </w:r>
    </w:p>
    <w:p w14:paraId="7900C8B4" w14:textId="17A711B9" w:rsidR="00F64FD3" w:rsidRPr="00BF70DB" w:rsidRDefault="00C534A2" w:rsidP="00C534A2">
      <w:pPr>
        <w:pStyle w:val="numeracija2"/>
        <w:rPr>
          <w:rFonts w:ascii="Times New Roman" w:hAnsi="Times New Roman"/>
          <w:szCs w:val="22"/>
        </w:rPr>
      </w:pPr>
      <w:r w:rsidRPr="00BF70DB">
        <w:rPr>
          <w:rFonts w:ascii="Times New Roman" w:hAnsi="Times New Roman"/>
          <w:szCs w:val="22"/>
        </w:rPr>
        <w:t>Pircējs apņemas iemaksāt šī Līguma 1.</w:t>
      </w:r>
      <w:r w:rsidR="00F92C08" w:rsidRPr="00BF70DB">
        <w:rPr>
          <w:rFonts w:ascii="Times New Roman" w:hAnsi="Times New Roman"/>
          <w:szCs w:val="22"/>
        </w:rPr>
        <w:t>4</w:t>
      </w:r>
      <w:r w:rsidRPr="00BF70DB">
        <w:rPr>
          <w:rFonts w:ascii="Times New Roman" w:hAnsi="Times New Roman"/>
          <w:szCs w:val="22"/>
        </w:rPr>
        <w:t>.punktā minēto rokasnaudu ar naudas pārskaitījumu</w:t>
      </w:r>
      <w:r w:rsidR="002E68F6" w:rsidRPr="00BF70DB">
        <w:rPr>
          <w:rFonts w:ascii="Times New Roman" w:hAnsi="Times New Roman"/>
          <w:szCs w:val="22"/>
        </w:rPr>
        <w:t xml:space="preserve"> dienas laikā pēc šī Līguma parakstīšanas</w:t>
      </w:r>
      <w:r w:rsidRPr="00BF70DB">
        <w:rPr>
          <w:rFonts w:ascii="Times New Roman" w:hAnsi="Times New Roman"/>
          <w:szCs w:val="22"/>
        </w:rPr>
        <w:t xml:space="preserve"> uz </w:t>
      </w:r>
      <w:r w:rsidR="00F92C08" w:rsidRPr="00BF70DB">
        <w:rPr>
          <w:rFonts w:ascii="Times New Roman" w:hAnsi="Times New Roman"/>
          <w:szCs w:val="22"/>
        </w:rPr>
        <w:t xml:space="preserve">Pārdēvēja norādīto </w:t>
      </w:r>
      <w:r w:rsidRPr="00BF70DB">
        <w:rPr>
          <w:rFonts w:ascii="Times New Roman" w:hAnsi="Times New Roman"/>
          <w:szCs w:val="22"/>
        </w:rPr>
        <w:t>bankas kontu</w:t>
      </w:r>
      <w:r w:rsidR="001B35EF" w:rsidRPr="00BF70DB">
        <w:rPr>
          <w:rFonts w:ascii="Times New Roman" w:hAnsi="Times New Roman"/>
          <w:szCs w:val="22"/>
        </w:rPr>
        <w:t>:</w:t>
      </w:r>
      <w:r w:rsidR="002E68F6" w:rsidRPr="00BF70DB">
        <w:rPr>
          <w:rFonts w:ascii="Times New Roman" w:hAnsi="Times New Roman"/>
          <w:szCs w:val="22"/>
        </w:rPr>
        <w:t xml:space="preserve"> </w:t>
      </w:r>
      <w:r w:rsidR="00BF70DB">
        <w:rPr>
          <w:rFonts w:ascii="Times New Roman" w:hAnsi="Times New Roman"/>
          <w:szCs w:val="22"/>
        </w:rPr>
        <w:t>________________________</w:t>
      </w:r>
      <w:r w:rsidRPr="00BF70DB">
        <w:rPr>
          <w:rFonts w:ascii="Times New Roman" w:hAnsi="Times New Roman"/>
          <w:szCs w:val="22"/>
        </w:rPr>
        <w:t xml:space="preserve">. </w:t>
      </w:r>
    </w:p>
    <w:p w14:paraId="2E209B27" w14:textId="534AD58A" w:rsidR="00C534A2" w:rsidRPr="00D401C0" w:rsidRDefault="00C534A2" w:rsidP="00C534A2">
      <w:pPr>
        <w:pStyle w:val="numeracija2"/>
        <w:rPr>
          <w:rFonts w:ascii="Times New Roman" w:hAnsi="Times New Roman"/>
          <w:szCs w:val="22"/>
        </w:rPr>
      </w:pPr>
      <w:r w:rsidRPr="00D401C0">
        <w:rPr>
          <w:rFonts w:ascii="Times New Roman" w:hAnsi="Times New Roman"/>
          <w:szCs w:val="22"/>
        </w:rPr>
        <w:t>Puses apņemas slēgt Nekustamā īpašuma pirkuma līgumu</w:t>
      </w:r>
      <w:r w:rsidR="00F64FD3" w:rsidRPr="00D401C0">
        <w:rPr>
          <w:rFonts w:ascii="Times New Roman" w:hAnsi="Times New Roman"/>
          <w:szCs w:val="22"/>
        </w:rPr>
        <w:t xml:space="preserve"> līdz 20</w:t>
      </w:r>
      <w:r w:rsidR="00BF70DB">
        <w:rPr>
          <w:rFonts w:ascii="Times New Roman" w:hAnsi="Times New Roman"/>
          <w:szCs w:val="22"/>
        </w:rPr>
        <w:t>22</w:t>
      </w:r>
      <w:r w:rsidR="00F64FD3" w:rsidRPr="00D401C0">
        <w:rPr>
          <w:rFonts w:ascii="Times New Roman" w:hAnsi="Times New Roman"/>
          <w:szCs w:val="22"/>
        </w:rPr>
        <w:t xml:space="preserve">.gada </w:t>
      </w:r>
      <w:r w:rsidR="00BF70DB">
        <w:rPr>
          <w:rFonts w:ascii="Times New Roman" w:hAnsi="Times New Roman"/>
          <w:szCs w:val="22"/>
        </w:rPr>
        <w:t>__._________</w:t>
      </w:r>
      <w:r w:rsidRPr="00D401C0">
        <w:rPr>
          <w:rFonts w:ascii="Times New Roman" w:hAnsi="Times New Roman"/>
          <w:szCs w:val="22"/>
        </w:rPr>
        <w:t>.</w:t>
      </w:r>
    </w:p>
    <w:p w14:paraId="33ECE117" w14:textId="77777777" w:rsidR="00C534A2" w:rsidRPr="00D401C0" w:rsidRDefault="00C534A2" w:rsidP="00C534A2">
      <w:pPr>
        <w:pStyle w:val="numeracija2"/>
        <w:rPr>
          <w:rFonts w:ascii="Times New Roman" w:hAnsi="Times New Roman"/>
          <w:szCs w:val="22"/>
        </w:rPr>
      </w:pPr>
      <w:r w:rsidRPr="00D401C0">
        <w:rPr>
          <w:rFonts w:ascii="Times New Roman" w:hAnsi="Times New Roman"/>
          <w:szCs w:val="22"/>
        </w:rPr>
        <w:t xml:space="preserve">Šā Līguma parakstīšanas brīdī </w:t>
      </w:r>
      <w:r w:rsidR="002E68F6" w:rsidRPr="00D401C0">
        <w:rPr>
          <w:rFonts w:ascii="Times New Roman" w:hAnsi="Times New Roman"/>
          <w:szCs w:val="22"/>
        </w:rPr>
        <w:t>P</w:t>
      </w:r>
      <w:r w:rsidRPr="00D401C0">
        <w:rPr>
          <w:rFonts w:ascii="Times New Roman" w:hAnsi="Times New Roman"/>
          <w:szCs w:val="22"/>
        </w:rPr>
        <w:t xml:space="preserve">uses ir vienojušās par visiem būtiskajiem pirkuma līguma noteikumiem, un </w:t>
      </w:r>
      <w:r w:rsidR="002E68F6" w:rsidRPr="00D401C0">
        <w:rPr>
          <w:rFonts w:ascii="Times New Roman" w:hAnsi="Times New Roman"/>
          <w:szCs w:val="22"/>
        </w:rPr>
        <w:t>P</w:t>
      </w:r>
      <w:r w:rsidRPr="00D401C0">
        <w:rPr>
          <w:rFonts w:ascii="Times New Roman" w:hAnsi="Times New Roman"/>
          <w:szCs w:val="22"/>
        </w:rPr>
        <w:t xml:space="preserve">usēm ir zināmas sekas, kas var rasties, atkāpjoties no šā Līguma noteikumiem. </w:t>
      </w:r>
    </w:p>
    <w:p w14:paraId="2183F27E" w14:textId="3ABAFE24" w:rsidR="00C534A2" w:rsidRPr="00D401C0" w:rsidRDefault="00F64FD3" w:rsidP="00C534A2">
      <w:pPr>
        <w:pStyle w:val="numeracija2"/>
        <w:rPr>
          <w:rFonts w:ascii="Times New Roman" w:hAnsi="Times New Roman"/>
          <w:szCs w:val="22"/>
        </w:rPr>
      </w:pPr>
      <w:r w:rsidRPr="00D401C0">
        <w:rPr>
          <w:rFonts w:ascii="Times New Roman" w:hAnsi="Times New Roman"/>
          <w:szCs w:val="22"/>
        </w:rPr>
        <w:t>Puses</w:t>
      </w:r>
      <w:r w:rsidR="00C534A2" w:rsidRPr="00D401C0">
        <w:rPr>
          <w:rFonts w:ascii="Times New Roman" w:hAnsi="Times New Roman"/>
          <w:szCs w:val="22"/>
        </w:rPr>
        <w:t xml:space="preserve"> nosaka, ka šā Līguma 1.</w:t>
      </w:r>
      <w:r w:rsidR="00F92C08" w:rsidRPr="00D401C0">
        <w:rPr>
          <w:rFonts w:ascii="Times New Roman" w:hAnsi="Times New Roman"/>
          <w:szCs w:val="22"/>
        </w:rPr>
        <w:t>1</w:t>
      </w:r>
      <w:r w:rsidR="00C534A2" w:rsidRPr="00D401C0">
        <w:rPr>
          <w:rFonts w:ascii="Times New Roman" w:hAnsi="Times New Roman"/>
          <w:szCs w:val="22"/>
        </w:rPr>
        <w:t xml:space="preserve">.p. norādītā Nekustamā īpašuma pirkuma cena ir </w:t>
      </w:r>
      <w:r w:rsidR="00BF70DB">
        <w:rPr>
          <w:rFonts w:ascii="Times New Roman" w:hAnsi="Times New Roman"/>
          <w:szCs w:val="22"/>
        </w:rPr>
        <w:t>EUR _____________</w:t>
      </w:r>
      <w:r w:rsidR="00C534A2" w:rsidRPr="00D401C0">
        <w:rPr>
          <w:rFonts w:ascii="Times New Roman" w:hAnsi="Times New Roman"/>
          <w:szCs w:val="22"/>
        </w:rPr>
        <w:t>.</w:t>
      </w:r>
      <w:r w:rsidR="00584CFE" w:rsidRPr="00D401C0">
        <w:rPr>
          <w:rFonts w:ascii="Times New Roman" w:hAnsi="Times New Roman"/>
          <w:szCs w:val="22"/>
        </w:rPr>
        <w:t xml:space="preserve"> </w:t>
      </w:r>
      <w:r w:rsidR="00C534A2" w:rsidRPr="00D401C0">
        <w:rPr>
          <w:rFonts w:ascii="Times New Roman" w:hAnsi="Times New Roman"/>
          <w:szCs w:val="22"/>
        </w:rPr>
        <w:t xml:space="preserve"> </w:t>
      </w:r>
    </w:p>
    <w:p w14:paraId="5DFA9C05" w14:textId="77777777" w:rsidR="00C534A2" w:rsidRPr="00D401C0" w:rsidRDefault="00C534A2" w:rsidP="00C534A2">
      <w:pPr>
        <w:pStyle w:val="numeracija2"/>
        <w:rPr>
          <w:rFonts w:ascii="Times New Roman" w:hAnsi="Times New Roman"/>
          <w:szCs w:val="22"/>
        </w:rPr>
      </w:pPr>
      <w:r w:rsidRPr="00D401C0">
        <w:rPr>
          <w:rFonts w:ascii="Times New Roman" w:hAnsi="Times New Roman"/>
          <w:szCs w:val="22"/>
        </w:rPr>
        <w:t xml:space="preserve">Norunātā pirkuma cena ir Nekustamā īpašuma patiesā vērtība, un </w:t>
      </w:r>
      <w:r w:rsidR="00F92C08" w:rsidRPr="00D401C0">
        <w:rPr>
          <w:rFonts w:ascii="Times New Roman" w:hAnsi="Times New Roman"/>
          <w:szCs w:val="22"/>
        </w:rPr>
        <w:t>P</w:t>
      </w:r>
      <w:r w:rsidR="00363C22" w:rsidRPr="00D401C0">
        <w:rPr>
          <w:rFonts w:ascii="Times New Roman" w:hAnsi="Times New Roman"/>
          <w:szCs w:val="22"/>
        </w:rPr>
        <w:t>usēm</w:t>
      </w:r>
      <w:r w:rsidRPr="00D401C0">
        <w:rPr>
          <w:rFonts w:ascii="Times New Roman" w:hAnsi="Times New Roman"/>
          <w:szCs w:val="22"/>
        </w:rPr>
        <w:t xml:space="preserve"> nav tiesību atkāpties no Līguma izpildīšanas nesamērīgu zaudējumu </w:t>
      </w:r>
      <w:r w:rsidR="002E68F6" w:rsidRPr="00D401C0">
        <w:rPr>
          <w:rFonts w:ascii="Times New Roman" w:hAnsi="Times New Roman"/>
          <w:szCs w:val="22"/>
        </w:rPr>
        <w:t xml:space="preserve">vai citu iemeslu </w:t>
      </w:r>
      <w:r w:rsidRPr="00D401C0">
        <w:rPr>
          <w:rFonts w:ascii="Times New Roman" w:hAnsi="Times New Roman"/>
          <w:szCs w:val="22"/>
        </w:rPr>
        <w:t>dēļ.</w:t>
      </w:r>
    </w:p>
    <w:p w14:paraId="72405A42" w14:textId="77777777" w:rsidR="00C534A2" w:rsidRPr="00D401C0" w:rsidRDefault="00C534A2" w:rsidP="00C534A2">
      <w:pPr>
        <w:pStyle w:val="numeracija2"/>
        <w:rPr>
          <w:rFonts w:ascii="Times New Roman" w:hAnsi="Times New Roman"/>
          <w:szCs w:val="22"/>
        </w:rPr>
      </w:pPr>
      <w:r w:rsidRPr="00D401C0">
        <w:rPr>
          <w:rFonts w:ascii="Times New Roman" w:hAnsi="Times New Roman"/>
          <w:szCs w:val="22"/>
        </w:rPr>
        <w:t>Puses vienojas, ka</w:t>
      </w:r>
      <w:r w:rsidR="002E68F6" w:rsidRPr="00D401C0">
        <w:rPr>
          <w:rFonts w:ascii="Times New Roman" w:hAnsi="Times New Roman"/>
          <w:szCs w:val="22"/>
        </w:rPr>
        <w:t xml:space="preserve"> Pircējs ir pilnvarots veikt</w:t>
      </w:r>
      <w:r w:rsidRPr="00D401C0">
        <w:rPr>
          <w:rFonts w:ascii="Times New Roman" w:hAnsi="Times New Roman"/>
          <w:szCs w:val="22"/>
        </w:rPr>
        <w:t xml:space="preserve"> </w:t>
      </w:r>
      <w:r w:rsidR="002E68F6" w:rsidRPr="00D401C0">
        <w:rPr>
          <w:rFonts w:ascii="Times New Roman" w:hAnsi="Times New Roman"/>
          <w:szCs w:val="22"/>
        </w:rPr>
        <w:t xml:space="preserve">darījuma </w:t>
      </w:r>
      <w:r w:rsidRPr="00D401C0">
        <w:rPr>
          <w:rFonts w:ascii="Times New Roman" w:hAnsi="Times New Roman"/>
          <w:szCs w:val="22"/>
        </w:rPr>
        <w:t>dokumentu noformēšanu</w:t>
      </w:r>
      <w:r w:rsidR="00F92C08" w:rsidRPr="00D401C0">
        <w:rPr>
          <w:rFonts w:ascii="Times New Roman" w:hAnsi="Times New Roman"/>
          <w:szCs w:val="22"/>
        </w:rPr>
        <w:t xml:space="preserve">, Nekustamā īpašuma pirkuma </w:t>
      </w:r>
      <w:r w:rsidR="005613BE" w:rsidRPr="00D401C0">
        <w:rPr>
          <w:rFonts w:ascii="Times New Roman" w:hAnsi="Times New Roman"/>
          <w:szCs w:val="22"/>
        </w:rPr>
        <w:t xml:space="preserve">vai citā atsavinājuma </w:t>
      </w:r>
      <w:r w:rsidR="00F92C08" w:rsidRPr="00D401C0">
        <w:rPr>
          <w:rFonts w:ascii="Times New Roman" w:hAnsi="Times New Roman"/>
          <w:szCs w:val="22"/>
        </w:rPr>
        <w:t xml:space="preserve">līguma </w:t>
      </w:r>
      <w:r w:rsidR="005613BE" w:rsidRPr="00D401C0">
        <w:rPr>
          <w:rFonts w:ascii="Times New Roman" w:hAnsi="Times New Roman"/>
          <w:szCs w:val="22"/>
        </w:rPr>
        <w:t xml:space="preserve">un nostiprinājuma lūguma zemesgrāmatas nodaļai </w:t>
      </w:r>
      <w:r w:rsidR="00F92C08" w:rsidRPr="00D401C0">
        <w:rPr>
          <w:rFonts w:ascii="Times New Roman" w:hAnsi="Times New Roman"/>
          <w:szCs w:val="22"/>
        </w:rPr>
        <w:t>parakstīšanu P</w:t>
      </w:r>
      <w:r w:rsidR="002E68F6" w:rsidRPr="00D401C0">
        <w:rPr>
          <w:rFonts w:ascii="Times New Roman" w:hAnsi="Times New Roman"/>
          <w:szCs w:val="22"/>
        </w:rPr>
        <w:t>ārdevēja</w:t>
      </w:r>
      <w:r w:rsidR="00F92C08" w:rsidRPr="00D401C0">
        <w:rPr>
          <w:rFonts w:ascii="Times New Roman" w:hAnsi="Times New Roman"/>
          <w:szCs w:val="22"/>
        </w:rPr>
        <w:t xml:space="preserve"> vārdā</w:t>
      </w:r>
      <w:r w:rsidRPr="00D401C0">
        <w:rPr>
          <w:rFonts w:ascii="Times New Roman" w:hAnsi="Times New Roman"/>
          <w:szCs w:val="22"/>
        </w:rPr>
        <w:t xml:space="preserve"> </w:t>
      </w:r>
      <w:r w:rsidR="00F92C08" w:rsidRPr="00D401C0">
        <w:rPr>
          <w:rFonts w:ascii="Times New Roman" w:hAnsi="Times New Roman"/>
          <w:szCs w:val="22"/>
        </w:rPr>
        <w:t xml:space="preserve">pamatojoties uz Pārdevēja izsniegto pilnvaru </w:t>
      </w:r>
      <w:r w:rsidR="002E68F6" w:rsidRPr="00D401C0">
        <w:rPr>
          <w:rFonts w:ascii="Times New Roman" w:hAnsi="Times New Roman"/>
          <w:szCs w:val="22"/>
        </w:rPr>
        <w:t>Pircējam, kā arī</w:t>
      </w:r>
      <w:r w:rsidRPr="00D401C0">
        <w:rPr>
          <w:rFonts w:ascii="Times New Roman" w:hAnsi="Times New Roman"/>
          <w:szCs w:val="22"/>
        </w:rPr>
        <w:t xml:space="preserve"> īpašuma tiesību reģistrāciju Zemesgrāmat</w:t>
      </w:r>
      <w:r w:rsidR="002E68F6" w:rsidRPr="00D401C0">
        <w:rPr>
          <w:rFonts w:ascii="Times New Roman" w:hAnsi="Times New Roman"/>
          <w:szCs w:val="22"/>
        </w:rPr>
        <w:t>u nodaļā</w:t>
      </w:r>
      <w:r w:rsidRPr="00D401C0">
        <w:rPr>
          <w:rFonts w:ascii="Times New Roman" w:hAnsi="Times New Roman"/>
          <w:szCs w:val="22"/>
        </w:rPr>
        <w:t>, visa veida nepieciešamo dokumentu pieprasīšanu, iesniegšanu un saņemšanu, tos starp Zemesgrāmatu a</w:t>
      </w:r>
      <w:r w:rsidR="00F92C08" w:rsidRPr="00D401C0">
        <w:rPr>
          <w:rFonts w:ascii="Times New Roman" w:hAnsi="Times New Roman"/>
          <w:szCs w:val="22"/>
        </w:rPr>
        <w:t>pliecīb</w:t>
      </w:r>
      <w:r w:rsidR="002E68F6" w:rsidRPr="00D401C0">
        <w:rPr>
          <w:rFonts w:ascii="Times New Roman" w:hAnsi="Times New Roman"/>
          <w:szCs w:val="22"/>
        </w:rPr>
        <w:t>as saņemšanu</w:t>
      </w:r>
      <w:r w:rsidRPr="00D401C0">
        <w:rPr>
          <w:rFonts w:ascii="Times New Roman" w:hAnsi="Times New Roman"/>
          <w:szCs w:val="22"/>
        </w:rPr>
        <w:t>.</w:t>
      </w:r>
      <w:r w:rsidR="00F92C08" w:rsidRPr="00D401C0">
        <w:rPr>
          <w:rFonts w:ascii="Times New Roman" w:hAnsi="Times New Roman"/>
          <w:szCs w:val="22"/>
        </w:rPr>
        <w:t xml:space="preserve"> Pircējam ir tiesības noslēdzot </w:t>
      </w:r>
      <w:r w:rsidR="002E68F6" w:rsidRPr="00D401C0">
        <w:rPr>
          <w:rFonts w:ascii="Times New Roman" w:hAnsi="Times New Roman"/>
          <w:szCs w:val="22"/>
        </w:rPr>
        <w:t xml:space="preserve">Nekustamā īpašuma </w:t>
      </w:r>
      <w:r w:rsidR="00F92C08" w:rsidRPr="00D401C0">
        <w:rPr>
          <w:rFonts w:ascii="Times New Roman" w:hAnsi="Times New Roman"/>
          <w:szCs w:val="22"/>
        </w:rPr>
        <w:t xml:space="preserve">pirkuma </w:t>
      </w:r>
      <w:r w:rsidR="005613BE" w:rsidRPr="00D401C0">
        <w:rPr>
          <w:rFonts w:ascii="Times New Roman" w:hAnsi="Times New Roman"/>
          <w:szCs w:val="22"/>
        </w:rPr>
        <w:t xml:space="preserve">vai citu atsavinājuma </w:t>
      </w:r>
      <w:r w:rsidR="00F92C08" w:rsidRPr="00D401C0">
        <w:rPr>
          <w:rFonts w:ascii="Times New Roman" w:hAnsi="Times New Roman"/>
          <w:szCs w:val="22"/>
        </w:rPr>
        <w:t xml:space="preserve">līgumu aizvietot </w:t>
      </w:r>
      <w:r w:rsidR="002E68F6" w:rsidRPr="00D401C0">
        <w:rPr>
          <w:rFonts w:ascii="Times New Roman" w:hAnsi="Times New Roman"/>
          <w:szCs w:val="22"/>
        </w:rPr>
        <w:t xml:space="preserve">sevi kā </w:t>
      </w:r>
      <w:r w:rsidR="00F92C08" w:rsidRPr="00D401C0">
        <w:rPr>
          <w:rFonts w:ascii="Times New Roman" w:hAnsi="Times New Roman"/>
          <w:szCs w:val="22"/>
        </w:rPr>
        <w:t>pircēju</w:t>
      </w:r>
      <w:r w:rsidR="005613BE" w:rsidRPr="00D401C0">
        <w:rPr>
          <w:rFonts w:ascii="Times New Roman" w:hAnsi="Times New Roman"/>
          <w:szCs w:val="22"/>
        </w:rPr>
        <w:t>/ieguvēju</w:t>
      </w:r>
      <w:r w:rsidR="00F92C08" w:rsidRPr="00D401C0">
        <w:rPr>
          <w:rFonts w:ascii="Times New Roman" w:hAnsi="Times New Roman"/>
          <w:szCs w:val="22"/>
        </w:rPr>
        <w:t xml:space="preserve"> ar jebkuru </w:t>
      </w:r>
      <w:r w:rsidR="002E68F6" w:rsidRPr="00D401C0">
        <w:rPr>
          <w:rFonts w:ascii="Times New Roman" w:hAnsi="Times New Roman"/>
          <w:szCs w:val="22"/>
        </w:rPr>
        <w:t xml:space="preserve">citu </w:t>
      </w:r>
      <w:r w:rsidR="00F92C08" w:rsidRPr="00D401C0">
        <w:rPr>
          <w:rFonts w:ascii="Times New Roman" w:hAnsi="Times New Roman"/>
          <w:szCs w:val="22"/>
        </w:rPr>
        <w:t>fizisko vai juridisko personu pēc Pircēja izvēles.</w:t>
      </w:r>
    </w:p>
    <w:p w14:paraId="29D38C24" w14:textId="77777777" w:rsidR="009B5AE2" w:rsidRPr="00D401C0" w:rsidRDefault="006C65D6" w:rsidP="00C534A2">
      <w:pPr>
        <w:pStyle w:val="numeracija2"/>
        <w:rPr>
          <w:rFonts w:ascii="Times New Roman" w:hAnsi="Times New Roman"/>
          <w:szCs w:val="22"/>
        </w:rPr>
      </w:pPr>
      <w:r w:rsidRPr="00D401C0">
        <w:rPr>
          <w:rFonts w:ascii="Times New Roman" w:hAnsi="Times New Roman"/>
          <w:szCs w:val="22"/>
        </w:rPr>
        <w:t xml:space="preserve">Pārdevējs garantē, ka visas Nekustamajā īpašumā dzīvojošas un/vai deklarētas personas atbrīvos Nekustamo īpašumu no visām tajā dzīvojošām personām un to mantām (ja kādai personai Nekustamajā īpašumā ir deklarēta dzīves vieta, tad tā deklarēs savu dzīves vietu citā adresē), un Pārdevējs nodos Nekustamo īpašumu kopā ar visām atslēgām </w:t>
      </w:r>
      <w:r w:rsidR="00356D0D" w:rsidRPr="00D401C0">
        <w:rPr>
          <w:rFonts w:ascii="Times New Roman" w:hAnsi="Times New Roman"/>
          <w:szCs w:val="22"/>
        </w:rPr>
        <w:t xml:space="preserve">Pircēja lietošanā un valdījumā nedēļas </w:t>
      </w:r>
      <w:r w:rsidR="009B5AE2" w:rsidRPr="00D401C0">
        <w:rPr>
          <w:rFonts w:ascii="Times New Roman" w:hAnsi="Times New Roman"/>
          <w:szCs w:val="22"/>
        </w:rPr>
        <w:t xml:space="preserve">laikā pēc </w:t>
      </w:r>
      <w:r w:rsidR="00356D0D" w:rsidRPr="00D401C0">
        <w:rPr>
          <w:rFonts w:ascii="Times New Roman" w:hAnsi="Times New Roman"/>
          <w:szCs w:val="22"/>
        </w:rPr>
        <w:t>šī L</w:t>
      </w:r>
      <w:r w:rsidR="009B5AE2" w:rsidRPr="00D401C0">
        <w:rPr>
          <w:rFonts w:ascii="Times New Roman" w:hAnsi="Times New Roman"/>
          <w:szCs w:val="22"/>
        </w:rPr>
        <w:t xml:space="preserve">īguma noslēgšanas dienas. </w:t>
      </w:r>
    </w:p>
    <w:p w14:paraId="1C4EDF84" w14:textId="32B4819F" w:rsidR="00C45065" w:rsidRPr="00D401C0" w:rsidRDefault="00A83F6B" w:rsidP="00AD4590">
      <w:pPr>
        <w:pStyle w:val="numeracija2"/>
        <w:numPr>
          <w:ilvl w:val="0"/>
          <w:numId w:val="0"/>
        </w:numPr>
        <w:ind w:left="567" w:hanging="567"/>
        <w:rPr>
          <w:rFonts w:ascii="Times New Roman" w:hAnsi="Times New Roman"/>
          <w:szCs w:val="22"/>
        </w:rPr>
      </w:pPr>
      <w:r w:rsidRPr="00D401C0">
        <w:rPr>
          <w:rFonts w:ascii="Times New Roman" w:hAnsi="Times New Roman"/>
          <w:szCs w:val="22"/>
        </w:rPr>
        <w:t xml:space="preserve"> </w:t>
      </w:r>
    </w:p>
    <w:p w14:paraId="18E18939" w14:textId="77777777" w:rsidR="00C534A2" w:rsidRPr="00D401C0" w:rsidRDefault="00C534A2" w:rsidP="00C534A2">
      <w:pPr>
        <w:pStyle w:val="Virsrakstsnumeracija"/>
        <w:rPr>
          <w:rFonts w:ascii="Times New Roman" w:hAnsi="Times New Roman"/>
          <w:b w:val="0"/>
          <w:sz w:val="22"/>
          <w:szCs w:val="22"/>
        </w:rPr>
      </w:pPr>
    </w:p>
    <w:p w14:paraId="1F5A0103" w14:textId="77777777" w:rsidR="00C534A2" w:rsidRPr="00D401C0" w:rsidRDefault="00C534A2" w:rsidP="00C534A2">
      <w:pPr>
        <w:pStyle w:val="numeracija2"/>
        <w:rPr>
          <w:rFonts w:ascii="Times New Roman" w:hAnsi="Times New Roman"/>
          <w:szCs w:val="22"/>
        </w:rPr>
      </w:pPr>
      <w:r w:rsidRPr="00D401C0">
        <w:rPr>
          <w:rFonts w:ascii="Times New Roman" w:hAnsi="Times New Roman"/>
          <w:szCs w:val="22"/>
        </w:rPr>
        <w:t>Ja Nekustamā īpašumā pirkuma līgum</w:t>
      </w:r>
      <w:r w:rsidR="00356D0D" w:rsidRPr="00D401C0">
        <w:rPr>
          <w:rFonts w:ascii="Times New Roman" w:hAnsi="Times New Roman"/>
          <w:szCs w:val="22"/>
        </w:rPr>
        <w:t>a noslēgšana un/vai izpilde no P</w:t>
      </w:r>
      <w:r w:rsidRPr="00D401C0">
        <w:rPr>
          <w:rFonts w:ascii="Times New Roman" w:hAnsi="Times New Roman"/>
          <w:szCs w:val="22"/>
        </w:rPr>
        <w:t>usēm neatkarīgu iemeslu dēļ nav iespējama saskaņā ar šī Līguma noteikumiem, Pārdevējs 3 (trīs) dienu laikā no Pircēja pieprasījuma atdod P</w:t>
      </w:r>
      <w:r w:rsidR="00356D0D" w:rsidRPr="00D401C0">
        <w:rPr>
          <w:rFonts w:ascii="Times New Roman" w:hAnsi="Times New Roman"/>
          <w:szCs w:val="22"/>
        </w:rPr>
        <w:t>ircējam saskaņā ar šī Līguma 1.4</w:t>
      </w:r>
      <w:r w:rsidRPr="00D401C0">
        <w:rPr>
          <w:rFonts w:ascii="Times New Roman" w:hAnsi="Times New Roman"/>
          <w:szCs w:val="22"/>
        </w:rPr>
        <w:t xml:space="preserve">.punktu saņemto rokasnaudu tādā apmērā, kādā viņš to saņēma. </w:t>
      </w:r>
    </w:p>
    <w:p w14:paraId="5AE5977F" w14:textId="77777777" w:rsidR="00C534A2" w:rsidRPr="00D401C0" w:rsidRDefault="00C534A2" w:rsidP="00C534A2">
      <w:pPr>
        <w:pStyle w:val="numeracija2"/>
        <w:rPr>
          <w:rFonts w:ascii="Times New Roman" w:hAnsi="Times New Roman"/>
          <w:szCs w:val="22"/>
        </w:rPr>
      </w:pPr>
      <w:r w:rsidRPr="00D401C0">
        <w:rPr>
          <w:rFonts w:ascii="Times New Roman" w:hAnsi="Times New Roman"/>
          <w:szCs w:val="22"/>
        </w:rPr>
        <w:t xml:space="preserve">Gadījumā, ja Pārdevējs atteiksies pārdot Nekustamo īpašumu, tad saskaņā ar Civillikuma 1730.p. Pārdevējs 3 (trīs) dienu laikā atmaksā Pircējam </w:t>
      </w:r>
      <w:r w:rsidR="00C45065" w:rsidRPr="00D401C0">
        <w:rPr>
          <w:rFonts w:ascii="Times New Roman" w:hAnsi="Times New Roman"/>
          <w:szCs w:val="22"/>
        </w:rPr>
        <w:t xml:space="preserve">saskaņā ar šī Līguma 1.4.punktu saņemto </w:t>
      </w:r>
      <w:r w:rsidRPr="00D401C0">
        <w:rPr>
          <w:rFonts w:ascii="Times New Roman" w:hAnsi="Times New Roman"/>
          <w:szCs w:val="22"/>
        </w:rPr>
        <w:t>rokasnaudu divkāršā apmērā. Gadījumā, ja Pircējs atteiksies</w:t>
      </w:r>
      <w:r w:rsidR="006647AE" w:rsidRPr="00D401C0">
        <w:rPr>
          <w:rFonts w:ascii="Times New Roman" w:hAnsi="Times New Roman"/>
          <w:szCs w:val="22"/>
        </w:rPr>
        <w:t xml:space="preserve"> pirkt Nekustamo īpašumu uz šī L</w:t>
      </w:r>
      <w:r w:rsidRPr="00D401C0">
        <w:rPr>
          <w:rFonts w:ascii="Times New Roman" w:hAnsi="Times New Roman"/>
          <w:szCs w:val="22"/>
        </w:rPr>
        <w:t>īguma noteikumiem, Pircējs saskaņā ar Civillikuma 1730.p. zaudē iemaksāto rokasnaudu un tā paliek Pārdevējam.</w:t>
      </w:r>
    </w:p>
    <w:p w14:paraId="34F1C0F3" w14:textId="77777777" w:rsidR="00C534A2" w:rsidRPr="00D401C0" w:rsidRDefault="00C534A2" w:rsidP="00C534A2">
      <w:pPr>
        <w:pStyle w:val="numeracija2"/>
        <w:rPr>
          <w:rFonts w:ascii="Times New Roman" w:hAnsi="Times New Roman"/>
          <w:szCs w:val="22"/>
        </w:rPr>
      </w:pPr>
      <w:r w:rsidRPr="00D401C0">
        <w:rPr>
          <w:rFonts w:ascii="Times New Roman" w:hAnsi="Times New Roman"/>
          <w:szCs w:val="22"/>
        </w:rPr>
        <w:lastRenderedPageBreak/>
        <w:t xml:space="preserve">Pārdevējs uzņemas pilnu atbildību par visām trešo personu prasībām, ja tādas tiktu celtas pret Nekustamo īpašumu un šo Līgumu, un kuru pamats ir radīts un kuras ir pastāvējušas līdz šī Līguma noslēgšanai. </w:t>
      </w:r>
    </w:p>
    <w:p w14:paraId="3983EDA3" w14:textId="77777777" w:rsidR="00C534A2" w:rsidRPr="00D401C0" w:rsidRDefault="00C534A2" w:rsidP="00C534A2">
      <w:pPr>
        <w:pStyle w:val="numeracija2"/>
        <w:rPr>
          <w:rFonts w:ascii="Times New Roman" w:hAnsi="Times New Roman"/>
          <w:szCs w:val="22"/>
        </w:rPr>
      </w:pPr>
      <w:r w:rsidRPr="00D401C0">
        <w:rPr>
          <w:rFonts w:ascii="Times New Roman" w:hAnsi="Times New Roman"/>
          <w:szCs w:val="22"/>
        </w:rPr>
        <w:t>Pusēm nav tiesību atkāpties no šā Līguma saistību izpildes, un šīs saistības ir saistošas to mantiniekiem</w:t>
      </w:r>
      <w:r w:rsidR="004C1CC7" w:rsidRPr="00D401C0">
        <w:rPr>
          <w:rFonts w:ascii="Times New Roman" w:hAnsi="Times New Roman"/>
          <w:szCs w:val="22"/>
        </w:rPr>
        <w:t xml:space="preserve"> un tiesību un saistību pārņēmējiem</w:t>
      </w:r>
      <w:r w:rsidRPr="00D401C0">
        <w:rPr>
          <w:rFonts w:ascii="Times New Roman" w:hAnsi="Times New Roman"/>
          <w:szCs w:val="22"/>
        </w:rPr>
        <w:t>.</w:t>
      </w:r>
    </w:p>
    <w:p w14:paraId="15406B5F" w14:textId="5F03A3B8" w:rsidR="00C534A2" w:rsidRPr="00D401C0" w:rsidRDefault="00C534A2" w:rsidP="00C534A2">
      <w:pPr>
        <w:pStyle w:val="numeracija2"/>
        <w:rPr>
          <w:rFonts w:ascii="Times New Roman" w:hAnsi="Times New Roman"/>
          <w:szCs w:val="22"/>
        </w:rPr>
      </w:pPr>
      <w:r w:rsidRPr="00D401C0">
        <w:rPr>
          <w:rFonts w:ascii="Times New Roman" w:hAnsi="Times New Roman"/>
          <w:szCs w:val="22"/>
        </w:rPr>
        <w:t xml:space="preserve">Par jebkuru šī Līguma minēto maksājumu vai saistības izpildes nokavējumu vainīgā Puse maksā otrai Pusei līgumsodu </w:t>
      </w:r>
      <w:r w:rsidR="00BF70DB">
        <w:rPr>
          <w:rFonts w:ascii="Times New Roman" w:hAnsi="Times New Roman"/>
          <w:szCs w:val="22"/>
        </w:rPr>
        <w:t xml:space="preserve">EUR </w:t>
      </w:r>
      <w:r w:rsidRPr="00D401C0">
        <w:rPr>
          <w:rFonts w:ascii="Times New Roman" w:hAnsi="Times New Roman"/>
          <w:szCs w:val="22"/>
        </w:rPr>
        <w:t>10</w:t>
      </w:r>
      <w:r w:rsidR="00504CC4" w:rsidRPr="00D401C0">
        <w:rPr>
          <w:rFonts w:ascii="Times New Roman" w:hAnsi="Times New Roman"/>
          <w:szCs w:val="22"/>
        </w:rPr>
        <w:t>,00</w:t>
      </w:r>
      <w:r w:rsidRPr="00D401C0">
        <w:rPr>
          <w:rFonts w:ascii="Times New Roman" w:hAnsi="Times New Roman"/>
          <w:szCs w:val="22"/>
        </w:rPr>
        <w:t xml:space="preserve"> par katru nokavēto dienu. Līgumsoda samaksā neatbrīvo no saistību izpildes. </w:t>
      </w:r>
    </w:p>
    <w:p w14:paraId="6363D73A" w14:textId="415E5B2B" w:rsidR="00C534A2" w:rsidRPr="00D401C0" w:rsidRDefault="00BF70DB" w:rsidP="00C534A2">
      <w:pPr>
        <w:pStyle w:val="numeracija2"/>
        <w:rPr>
          <w:rFonts w:ascii="Times New Roman" w:hAnsi="Times New Roman"/>
          <w:szCs w:val="22"/>
        </w:rPr>
      </w:pPr>
      <w:r w:rsidRPr="00BF70DB">
        <w:rPr>
          <w:rFonts w:ascii="Times New Roman" w:hAnsi="Times New Roman"/>
          <w:szCs w:val="22"/>
        </w:rPr>
        <w:t xml:space="preserve">Visi strīdi, nesaskaņas un prasības, kas izriet vai skar šo Līgumu, kuri nav noregulēti starp </w:t>
      </w:r>
      <w:r>
        <w:rPr>
          <w:rFonts w:ascii="Times New Roman" w:hAnsi="Times New Roman"/>
          <w:szCs w:val="22"/>
        </w:rPr>
        <w:t>Pusēm</w:t>
      </w:r>
      <w:r w:rsidRPr="00BF70DB">
        <w:rPr>
          <w:rFonts w:ascii="Times New Roman" w:hAnsi="Times New Roman"/>
          <w:szCs w:val="22"/>
        </w:rPr>
        <w:t xml:space="preserve"> pārrunu ceļā, tiks izšķirti atbilstoši Latvijas Republikas likumiem pēc prasītāja izvēles tiesā vai Rīgas Civillietu Šķīrējtiesā, saskaņā ar tās reglamentu, viena šķīrējtiesneša sastāvā, rakstveida procesā un ar nosacījumu, ka gadījumā, ja atbildētājs neiesniedz atsauksmi uz prasību, uzskatāms, ka tas atzīst prasību</w:t>
      </w:r>
      <w:r w:rsidR="00C534A2" w:rsidRPr="00D401C0">
        <w:rPr>
          <w:rFonts w:ascii="Times New Roman" w:hAnsi="Times New Roman"/>
          <w:szCs w:val="22"/>
        </w:rPr>
        <w:t>.</w:t>
      </w:r>
    </w:p>
    <w:p w14:paraId="0844C35C" w14:textId="77777777" w:rsidR="00C534A2" w:rsidRPr="00D401C0" w:rsidRDefault="00C534A2" w:rsidP="00C534A2">
      <w:pPr>
        <w:pStyle w:val="numeracija2"/>
        <w:rPr>
          <w:rFonts w:ascii="Times New Roman" w:hAnsi="Times New Roman"/>
          <w:szCs w:val="22"/>
        </w:rPr>
      </w:pPr>
      <w:r w:rsidRPr="00D401C0">
        <w:rPr>
          <w:rFonts w:ascii="Times New Roman" w:hAnsi="Times New Roman"/>
          <w:szCs w:val="22"/>
        </w:rPr>
        <w:t>Puses Līgumu ir izlasījušas, tā saturs tām ir saprotams un tās to atzīst par pareizu un atbilstošu to gribai, ko apliecina parakstot to.</w:t>
      </w:r>
    </w:p>
    <w:p w14:paraId="51075A7E" w14:textId="77777777" w:rsidR="00C534A2" w:rsidRPr="00D401C0" w:rsidRDefault="00C534A2" w:rsidP="00C534A2">
      <w:pPr>
        <w:pStyle w:val="numeracija2"/>
        <w:rPr>
          <w:rFonts w:ascii="Times New Roman" w:hAnsi="Times New Roman"/>
          <w:szCs w:val="22"/>
        </w:rPr>
      </w:pPr>
      <w:r w:rsidRPr="00D401C0">
        <w:rPr>
          <w:rFonts w:ascii="Times New Roman" w:hAnsi="Times New Roman"/>
          <w:szCs w:val="22"/>
        </w:rPr>
        <w:t xml:space="preserve">Līgums stājas spēkā tā parakstīšanas brīdī. Jebkuri Līguma noteikumu grozījumi stājas spēkā tikai pēc tam, kad to ir parakstījušas visas </w:t>
      </w:r>
      <w:r w:rsidR="00356D0D" w:rsidRPr="00D401C0">
        <w:rPr>
          <w:rFonts w:ascii="Times New Roman" w:hAnsi="Times New Roman"/>
          <w:szCs w:val="22"/>
        </w:rPr>
        <w:t>P</w:t>
      </w:r>
      <w:r w:rsidRPr="00D401C0">
        <w:rPr>
          <w:rFonts w:ascii="Times New Roman" w:hAnsi="Times New Roman"/>
          <w:szCs w:val="22"/>
        </w:rPr>
        <w:t xml:space="preserve">uses. </w:t>
      </w:r>
    </w:p>
    <w:p w14:paraId="222764D9" w14:textId="77777777" w:rsidR="00C534A2" w:rsidRPr="00D401C0" w:rsidRDefault="00C534A2" w:rsidP="00C534A2">
      <w:pPr>
        <w:pStyle w:val="numeracija2"/>
        <w:rPr>
          <w:rFonts w:ascii="Times New Roman" w:hAnsi="Times New Roman"/>
          <w:szCs w:val="22"/>
        </w:rPr>
      </w:pPr>
      <w:r w:rsidRPr="00D401C0">
        <w:rPr>
          <w:rFonts w:ascii="Times New Roman" w:hAnsi="Times New Roman"/>
          <w:szCs w:val="22"/>
        </w:rPr>
        <w:t>Līgums sastādīts divos eksemplāros, Pārdevējiem un Pircējam izsniegts pa vienam eksemplāram. Viesiem eksemplāriem ir vienāds juridisks spēks. Puses Līgumu paraksta datumā, kas norādīts Līguma sākumā, un par to parakstās.</w:t>
      </w:r>
    </w:p>
    <w:p w14:paraId="5C54A0D6" w14:textId="77777777" w:rsidR="00C534A2" w:rsidRPr="00D401C0" w:rsidRDefault="00C534A2" w:rsidP="00C534A2">
      <w:pPr>
        <w:rPr>
          <w:rFonts w:ascii="Times New Roman" w:hAnsi="Times New Roman"/>
          <w:sz w:val="22"/>
          <w:szCs w:val="22"/>
          <w:lang w:val="lv-LV"/>
        </w:rPr>
      </w:pPr>
    </w:p>
    <w:p w14:paraId="35AB20F0" w14:textId="77777777" w:rsidR="00356D0D" w:rsidRPr="00D401C0" w:rsidRDefault="00D401C0" w:rsidP="00C534A2">
      <w:pPr>
        <w:rPr>
          <w:rFonts w:ascii="Times New Roman" w:hAnsi="Times New Roman"/>
          <w:sz w:val="22"/>
          <w:szCs w:val="22"/>
          <w:lang w:val="lv-LV"/>
        </w:rPr>
      </w:pPr>
      <w:r>
        <w:rPr>
          <w:rFonts w:ascii="Times New Roman" w:hAnsi="Times New Roman"/>
          <w:sz w:val="22"/>
          <w:szCs w:val="22"/>
          <w:lang w:val="lv-LV"/>
        </w:rPr>
        <w:t>Pušu paraksti:</w:t>
      </w:r>
    </w:p>
    <w:p w14:paraId="011B5FF2" w14:textId="77777777" w:rsidR="00AD4590" w:rsidRDefault="00AD4590" w:rsidP="00C534A2">
      <w:pPr>
        <w:rPr>
          <w:rFonts w:ascii="Times New Roman" w:hAnsi="Times New Roman"/>
          <w:sz w:val="22"/>
          <w:szCs w:val="22"/>
          <w:lang w:val="lv-LV"/>
        </w:rPr>
      </w:pPr>
    </w:p>
    <w:p w14:paraId="123C88B4" w14:textId="77777777" w:rsidR="00D401C0" w:rsidRPr="00D401C0" w:rsidRDefault="00D401C0" w:rsidP="00C534A2">
      <w:pPr>
        <w:rPr>
          <w:rFonts w:ascii="Times New Roman" w:hAnsi="Times New Roman"/>
          <w:sz w:val="22"/>
          <w:szCs w:val="22"/>
          <w:lang w:val="lv-LV"/>
        </w:rPr>
      </w:pPr>
    </w:p>
    <w:p w14:paraId="3755274D" w14:textId="77777777" w:rsidR="00C534A2" w:rsidRPr="00D401C0" w:rsidRDefault="00C534A2" w:rsidP="00C534A2">
      <w:pPr>
        <w:rPr>
          <w:rFonts w:ascii="Times New Roman" w:hAnsi="Times New Roman"/>
          <w:sz w:val="22"/>
          <w:szCs w:val="22"/>
        </w:rPr>
      </w:pPr>
      <w:r w:rsidRPr="00D401C0">
        <w:rPr>
          <w:rFonts w:ascii="Times New Roman" w:hAnsi="Times New Roman"/>
          <w:sz w:val="22"/>
          <w:szCs w:val="22"/>
          <w:lang w:val="lv-LV"/>
        </w:rPr>
        <w:t xml:space="preserve"> </w:t>
      </w:r>
      <w:r w:rsidRPr="00D401C0">
        <w:rPr>
          <w:rFonts w:ascii="Times New Roman" w:hAnsi="Times New Roman"/>
          <w:sz w:val="22"/>
          <w:szCs w:val="22"/>
        </w:rPr>
        <w:t>_______________________________________________________________________________________</w:t>
      </w:r>
    </w:p>
    <w:p w14:paraId="58D18602" w14:textId="77777777" w:rsidR="00C534A2" w:rsidRPr="00D401C0" w:rsidRDefault="00C534A2" w:rsidP="00C534A2">
      <w:pPr>
        <w:rPr>
          <w:rFonts w:ascii="Times New Roman" w:hAnsi="Times New Roman"/>
          <w:sz w:val="22"/>
          <w:szCs w:val="22"/>
        </w:rPr>
      </w:pPr>
    </w:p>
    <w:p w14:paraId="790ED264" w14:textId="77777777" w:rsidR="00C534A2" w:rsidRPr="00D401C0" w:rsidRDefault="00C534A2" w:rsidP="00C534A2">
      <w:pPr>
        <w:rPr>
          <w:rFonts w:ascii="Times New Roman" w:hAnsi="Times New Roman"/>
          <w:sz w:val="22"/>
          <w:szCs w:val="22"/>
        </w:rPr>
      </w:pPr>
    </w:p>
    <w:p w14:paraId="48AA3419" w14:textId="77777777" w:rsidR="00C534A2" w:rsidRPr="00D401C0" w:rsidRDefault="00C534A2" w:rsidP="00C534A2">
      <w:pPr>
        <w:rPr>
          <w:rFonts w:ascii="Times New Roman" w:hAnsi="Times New Roman"/>
          <w:sz w:val="22"/>
          <w:szCs w:val="22"/>
        </w:rPr>
      </w:pPr>
    </w:p>
    <w:p w14:paraId="449D80F8" w14:textId="77777777" w:rsidR="00C534A2" w:rsidRPr="00D401C0" w:rsidRDefault="00C534A2" w:rsidP="00C534A2">
      <w:pPr>
        <w:rPr>
          <w:rFonts w:ascii="Times New Roman" w:hAnsi="Times New Roman"/>
          <w:sz w:val="22"/>
          <w:szCs w:val="22"/>
        </w:rPr>
      </w:pPr>
      <w:r w:rsidRPr="00D401C0">
        <w:rPr>
          <w:rFonts w:ascii="Times New Roman" w:hAnsi="Times New Roman"/>
          <w:sz w:val="22"/>
          <w:szCs w:val="22"/>
        </w:rPr>
        <w:t>_________________</w:t>
      </w:r>
      <w:r w:rsidR="00D401C0">
        <w:rPr>
          <w:rFonts w:ascii="Times New Roman" w:hAnsi="Times New Roman"/>
          <w:sz w:val="22"/>
          <w:szCs w:val="22"/>
        </w:rPr>
        <w:t>__</w:t>
      </w:r>
      <w:r w:rsidRPr="00D401C0">
        <w:rPr>
          <w:rFonts w:ascii="Times New Roman" w:hAnsi="Times New Roman"/>
          <w:sz w:val="22"/>
          <w:szCs w:val="22"/>
        </w:rPr>
        <w:t>____________________________________________________________________</w:t>
      </w:r>
    </w:p>
    <w:p w14:paraId="6969746C" w14:textId="77777777" w:rsidR="00C534A2" w:rsidRPr="00D401C0" w:rsidRDefault="00C534A2" w:rsidP="00C534A2">
      <w:pPr>
        <w:rPr>
          <w:rFonts w:ascii="Times New Roman" w:hAnsi="Times New Roman"/>
          <w:sz w:val="22"/>
          <w:szCs w:val="22"/>
        </w:rPr>
      </w:pPr>
    </w:p>
    <w:p w14:paraId="0DA43445" w14:textId="77777777" w:rsidR="003E6CF9" w:rsidRDefault="003E6CF9"/>
    <w:sectPr w:rsidR="003E6CF9">
      <w:footerReference w:type="even" r:id="rId7"/>
      <w:footerReference w:type="default" r:id="rId8"/>
      <w:pgSz w:w="11906" w:h="16838" w:code="9"/>
      <w:pgMar w:top="1134" w:right="851" w:bottom="1134" w:left="1418" w:header="862"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2BD6" w14:textId="77777777" w:rsidR="007228BB" w:rsidRDefault="007228BB">
      <w:r>
        <w:separator/>
      </w:r>
    </w:p>
  </w:endnote>
  <w:endnote w:type="continuationSeparator" w:id="0">
    <w:p w14:paraId="1E6C171F" w14:textId="77777777" w:rsidR="007228BB" w:rsidRDefault="0072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charset w:val="00"/>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0CBF" w14:textId="77777777" w:rsidR="00C45065" w:rsidRDefault="00C45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BDE38" w14:textId="77777777" w:rsidR="00C45065" w:rsidRDefault="00C45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6C4C" w14:textId="77777777" w:rsidR="00C45065" w:rsidRDefault="00C45065">
    <w:pPr>
      <w:pStyle w:val="Footer"/>
      <w:framePr w:wrap="around" w:vAnchor="text" w:hAnchor="margin" w:xAlign="center" w:y="1"/>
      <w:rPr>
        <w:rStyle w:val="PageNumber"/>
        <w:i/>
        <w:sz w:val="18"/>
        <w:szCs w:val="18"/>
      </w:rPr>
    </w:pPr>
    <w:r>
      <w:rPr>
        <w:rStyle w:val="PageNumber"/>
        <w:i/>
        <w:sz w:val="18"/>
        <w:szCs w:val="18"/>
      </w:rPr>
      <w:t xml:space="preserve">Lappuse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9C6012">
      <w:rPr>
        <w:rStyle w:val="PageNumber"/>
        <w:i/>
        <w:sz w:val="18"/>
        <w:szCs w:val="18"/>
      </w:rPr>
      <w:t>2</w:t>
    </w:r>
    <w:r>
      <w:rPr>
        <w:rStyle w:val="PageNumber"/>
        <w:i/>
        <w:sz w:val="18"/>
        <w:szCs w:val="18"/>
      </w:rPr>
      <w:fldChar w:fldCharType="end"/>
    </w:r>
    <w:r>
      <w:rPr>
        <w:rStyle w:val="PageNumber"/>
        <w:i/>
        <w:sz w:val="18"/>
        <w:szCs w:val="18"/>
      </w:rPr>
      <w:t xml:space="preserve"> no </w:t>
    </w:r>
    <w:r>
      <w:rPr>
        <w:rStyle w:val="PageNumber"/>
        <w:i/>
        <w:sz w:val="18"/>
        <w:szCs w:val="18"/>
      </w:rPr>
      <w:fldChar w:fldCharType="begin"/>
    </w:r>
    <w:r>
      <w:rPr>
        <w:rStyle w:val="PageNumber"/>
        <w:i/>
        <w:sz w:val="18"/>
        <w:szCs w:val="18"/>
      </w:rPr>
      <w:instrText xml:space="preserve"> NUMPAGES </w:instrText>
    </w:r>
    <w:r>
      <w:rPr>
        <w:rStyle w:val="PageNumber"/>
        <w:i/>
        <w:sz w:val="18"/>
        <w:szCs w:val="18"/>
      </w:rPr>
      <w:fldChar w:fldCharType="separate"/>
    </w:r>
    <w:r w:rsidR="009C6012">
      <w:rPr>
        <w:rStyle w:val="PageNumber"/>
        <w:i/>
        <w:sz w:val="18"/>
        <w:szCs w:val="18"/>
      </w:rPr>
      <w:t>2</w:t>
    </w:r>
    <w:r>
      <w:rPr>
        <w:rStyle w:val="PageNumber"/>
        <w:i/>
        <w:sz w:val="18"/>
        <w:szCs w:val="18"/>
      </w:rPr>
      <w:fldChar w:fldCharType="end"/>
    </w:r>
    <w:r>
      <w:rPr>
        <w:rStyle w:val="PageNumber"/>
        <w:i/>
        <w:sz w:val="18"/>
        <w:szCs w:val="18"/>
      </w:rPr>
      <w:t xml:space="preserve"> </w:t>
    </w:r>
  </w:p>
  <w:p w14:paraId="43214E11" w14:textId="063DE37C" w:rsidR="00C45065" w:rsidRPr="00CF7160" w:rsidRDefault="00C45065" w:rsidP="00CF7160">
    <w:pPr>
      <w:pStyle w:val="Footer"/>
      <w:rPr>
        <w:rStyle w:val="PageNumber"/>
        <w:i/>
        <w:sz w:val="18"/>
        <w:szCs w:val="18"/>
      </w:rPr>
    </w:pPr>
    <w:r>
      <w:rPr>
        <w:rStyle w:val="PageNumbe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6F7E" w14:textId="77777777" w:rsidR="007228BB" w:rsidRDefault="007228BB">
      <w:r>
        <w:separator/>
      </w:r>
    </w:p>
  </w:footnote>
  <w:footnote w:type="continuationSeparator" w:id="0">
    <w:p w14:paraId="3BB7D971" w14:textId="77777777" w:rsidR="007228BB" w:rsidRDefault="0072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287E"/>
    <w:multiLevelType w:val="multilevel"/>
    <w:tmpl w:val="DA94F5CA"/>
    <w:lvl w:ilvl="0">
      <w:start w:val="1"/>
      <w:numFmt w:val="decimal"/>
      <w:pStyle w:val="Virsrakstsnumeracija"/>
      <w:isLgl/>
      <w:lvlText w:val="%1."/>
      <w:lvlJc w:val="left"/>
      <w:rPr>
        <w:rFonts w:ascii="Garamond" w:hAnsi="Garamond"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ija2"/>
      <w:isLgl/>
      <w:lvlText w:val="%1.%2."/>
      <w:lvlJc w:val="left"/>
      <w:rPr>
        <w:rFonts w:ascii="Garamond" w:hAnsi="Garamond" w:hint="default"/>
        <w:b w:val="0"/>
        <w:i w:val="0"/>
        <w:caps w:val="0"/>
        <w:strike w:val="0"/>
        <w:dstrike w:val="0"/>
        <w:vanish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720"/>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A2"/>
    <w:rsid w:val="00014A13"/>
    <w:rsid w:val="000316E1"/>
    <w:rsid w:val="000741FD"/>
    <w:rsid w:val="000A10D4"/>
    <w:rsid w:val="000C12AB"/>
    <w:rsid w:val="001A63F1"/>
    <w:rsid w:val="001B35EF"/>
    <w:rsid w:val="001D2249"/>
    <w:rsid w:val="00205FC7"/>
    <w:rsid w:val="00286939"/>
    <w:rsid w:val="002A4476"/>
    <w:rsid w:val="002A5E9A"/>
    <w:rsid w:val="002E68F6"/>
    <w:rsid w:val="00323E71"/>
    <w:rsid w:val="00350AA9"/>
    <w:rsid w:val="00356D0D"/>
    <w:rsid w:val="00363C22"/>
    <w:rsid w:val="00382905"/>
    <w:rsid w:val="003E6CF9"/>
    <w:rsid w:val="00493587"/>
    <w:rsid w:val="004C1CC7"/>
    <w:rsid w:val="004E5D50"/>
    <w:rsid w:val="00504CC4"/>
    <w:rsid w:val="005613BE"/>
    <w:rsid w:val="00562F57"/>
    <w:rsid w:val="00584CFE"/>
    <w:rsid w:val="0059295C"/>
    <w:rsid w:val="005B550C"/>
    <w:rsid w:val="00616F6D"/>
    <w:rsid w:val="00622EDE"/>
    <w:rsid w:val="006647AE"/>
    <w:rsid w:val="00684D0F"/>
    <w:rsid w:val="006C6066"/>
    <w:rsid w:val="006C65D6"/>
    <w:rsid w:val="00700020"/>
    <w:rsid w:val="0070271E"/>
    <w:rsid w:val="00717040"/>
    <w:rsid w:val="007228BB"/>
    <w:rsid w:val="00775221"/>
    <w:rsid w:val="008336CC"/>
    <w:rsid w:val="00894464"/>
    <w:rsid w:val="008A73F6"/>
    <w:rsid w:val="009044BF"/>
    <w:rsid w:val="009153A5"/>
    <w:rsid w:val="00923C16"/>
    <w:rsid w:val="009279B2"/>
    <w:rsid w:val="00975829"/>
    <w:rsid w:val="009B5AE2"/>
    <w:rsid w:val="009C6012"/>
    <w:rsid w:val="00A02D06"/>
    <w:rsid w:val="00A83F6B"/>
    <w:rsid w:val="00AD4590"/>
    <w:rsid w:val="00B372DB"/>
    <w:rsid w:val="00BF70DB"/>
    <w:rsid w:val="00C45065"/>
    <w:rsid w:val="00C534A2"/>
    <w:rsid w:val="00CB7A4D"/>
    <w:rsid w:val="00CF7160"/>
    <w:rsid w:val="00D401C0"/>
    <w:rsid w:val="00D87B9D"/>
    <w:rsid w:val="00D9288A"/>
    <w:rsid w:val="00E27C26"/>
    <w:rsid w:val="00E4711E"/>
    <w:rsid w:val="00F33618"/>
    <w:rsid w:val="00F50004"/>
    <w:rsid w:val="00F64FD3"/>
    <w:rsid w:val="00F92C08"/>
    <w:rsid w:val="00FF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45FAE"/>
  <w15:chartTrackingRefBased/>
  <w15:docId w15:val="{BA08FB51-64C7-44EE-83A8-D2A151D1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4A2"/>
    <w:rPr>
      <w:rFonts w:ascii="Arial" w:hAnsi="Arial"/>
      <w:noProof/>
      <w:lang w:val="en-US" w:eastAsia="en-US"/>
    </w:rPr>
  </w:style>
  <w:style w:type="paragraph" w:styleId="Heading1">
    <w:name w:val="heading 1"/>
    <w:basedOn w:val="Normal"/>
    <w:next w:val="Normal"/>
    <w:qFormat/>
    <w:rsid w:val="00C534A2"/>
    <w:pPr>
      <w:keepNext/>
      <w:tabs>
        <w:tab w:val="right" w:pos="9498"/>
      </w:tabs>
      <w:ind w:right="-2"/>
      <w:outlineLvl w:val="0"/>
    </w:pPr>
    <w:rPr>
      <w:rFonts w:ascii="Garamond" w:hAnsi="Garamond"/>
      <w:noProof w:val="0"/>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aukums">
    <w:name w:val="Nosaukums"/>
    <w:basedOn w:val="Normal"/>
    <w:rsid w:val="00C534A2"/>
    <w:pPr>
      <w:widowControl w:val="0"/>
      <w:spacing w:before="120" w:after="120"/>
      <w:jc w:val="center"/>
    </w:pPr>
    <w:rPr>
      <w:rFonts w:ascii="Garamond" w:hAnsi="Garamond"/>
      <w:b/>
      <w:caps/>
      <w:noProof w:val="0"/>
      <w:sz w:val="24"/>
      <w:szCs w:val="24"/>
      <w:lang w:val="lv-LV"/>
    </w:rPr>
  </w:style>
  <w:style w:type="paragraph" w:customStyle="1" w:styleId="numeracija2">
    <w:name w:val="numeracija 2"/>
    <w:basedOn w:val="Normal"/>
    <w:autoRedefine/>
    <w:rsid w:val="00C534A2"/>
    <w:pPr>
      <w:widowControl w:val="0"/>
      <w:numPr>
        <w:ilvl w:val="1"/>
        <w:numId w:val="1"/>
      </w:numPr>
      <w:jc w:val="both"/>
    </w:pPr>
    <w:rPr>
      <w:noProof w:val="0"/>
      <w:sz w:val="22"/>
      <w:szCs w:val="24"/>
      <w:lang w:val="lv-LV"/>
    </w:rPr>
  </w:style>
  <w:style w:type="paragraph" w:customStyle="1" w:styleId="Virsrakstsnumeracija">
    <w:name w:val="Virsraksts + numeracija"/>
    <w:basedOn w:val="Normal"/>
    <w:rsid w:val="00C534A2"/>
    <w:pPr>
      <w:widowControl w:val="0"/>
      <w:numPr>
        <w:numId w:val="1"/>
      </w:numPr>
      <w:spacing w:before="120" w:after="120"/>
      <w:jc w:val="center"/>
    </w:pPr>
    <w:rPr>
      <w:rFonts w:ascii="Garamond" w:hAnsi="Garamond"/>
      <w:b/>
      <w:noProof w:val="0"/>
      <w:sz w:val="24"/>
      <w:szCs w:val="24"/>
      <w:lang w:val="lv-LV"/>
    </w:rPr>
  </w:style>
  <w:style w:type="paragraph" w:styleId="Footer">
    <w:name w:val="footer"/>
    <w:basedOn w:val="Normal"/>
    <w:rsid w:val="00C534A2"/>
    <w:pPr>
      <w:tabs>
        <w:tab w:val="center" w:pos="4677"/>
        <w:tab w:val="right" w:pos="9355"/>
      </w:tabs>
    </w:pPr>
  </w:style>
  <w:style w:type="character" w:styleId="PageNumber">
    <w:name w:val="page number"/>
    <w:basedOn w:val="DefaultParagraphFont"/>
    <w:rsid w:val="00C534A2"/>
  </w:style>
  <w:style w:type="paragraph" w:styleId="BodyText2">
    <w:name w:val="Body Text 2"/>
    <w:basedOn w:val="Normal"/>
    <w:rsid w:val="00C534A2"/>
    <w:pPr>
      <w:jc w:val="both"/>
    </w:pPr>
    <w:rPr>
      <w:rFonts w:ascii="Times New Roman" w:hAnsi="Times New Roman"/>
      <w:noProof w:val="0"/>
      <w:sz w:val="22"/>
      <w:lang w:val="lv-LV"/>
    </w:rPr>
  </w:style>
  <w:style w:type="paragraph" w:styleId="Header">
    <w:name w:val="header"/>
    <w:basedOn w:val="Normal"/>
    <w:rsid w:val="00CF716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ROKASNAUDAS  LĪGUMS</vt:lpstr>
    </vt:vector>
  </TitlesOfParts>
  <Company>ITEUS</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ROKASNAUDAS  LĪGUMS</dc:title>
  <dc:subject/>
  <dc:creator>Skaidrite Recha</dc:creator>
  <cp:keywords/>
  <dc:description/>
  <cp:lastModifiedBy>Skaidrite Reca</cp:lastModifiedBy>
  <cp:revision>4</cp:revision>
  <cp:lastPrinted>2008-02-04T13:34:00Z</cp:lastPrinted>
  <dcterms:created xsi:type="dcterms:W3CDTF">2022-01-25T11:19:00Z</dcterms:created>
  <dcterms:modified xsi:type="dcterms:W3CDTF">2022-01-25T11:28:00Z</dcterms:modified>
</cp:coreProperties>
</file>